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3FC88" w14:textId="0336A7CE" w:rsidR="00D96C1D" w:rsidRPr="00C82622" w:rsidRDefault="00D96C1D" w:rsidP="00C82622">
      <w:pPr>
        <w:keepNext/>
        <w:keepLines/>
        <w:spacing w:before="360" w:line="360" w:lineRule="exact"/>
        <w:outlineLvl w:val="0"/>
        <w:rPr>
          <w:rFonts w:ascii="Arial" w:eastAsia="Times New Roman" w:hAnsi="Arial" w:cs="Times New Roman"/>
          <w:b/>
          <w:color w:val="004C26"/>
          <w:sz w:val="34"/>
          <w:szCs w:val="32"/>
        </w:rPr>
      </w:pPr>
      <w:r w:rsidRPr="00C82622">
        <w:rPr>
          <w:rFonts w:ascii="Arial" w:eastAsia="Times New Roman" w:hAnsi="Arial" w:cs="Times New Roman"/>
          <w:b/>
          <w:color w:val="004C26"/>
          <w:sz w:val="34"/>
          <w:szCs w:val="32"/>
        </w:rPr>
        <w:t>Recruitment Information Pack –</w:t>
      </w:r>
      <w:r w:rsidR="00EA6630">
        <w:rPr>
          <w:rFonts w:ascii="Arial" w:eastAsia="Times New Roman" w:hAnsi="Arial" w:cs="Times New Roman"/>
          <w:b/>
          <w:color w:val="004C26"/>
          <w:sz w:val="34"/>
          <w:szCs w:val="32"/>
        </w:rPr>
        <w:t xml:space="preserve"> </w:t>
      </w:r>
      <w:r w:rsidR="00B16FB7">
        <w:rPr>
          <w:rFonts w:ascii="Arial" w:eastAsia="Times New Roman" w:hAnsi="Arial" w:cs="Times New Roman"/>
          <w:b/>
          <w:color w:val="004C26"/>
          <w:sz w:val="34"/>
          <w:szCs w:val="32"/>
        </w:rPr>
        <w:t>Projects Manager</w:t>
      </w:r>
    </w:p>
    <w:p w14:paraId="1FFBE12A" w14:textId="0976D54D" w:rsidR="00B448BE" w:rsidRDefault="00E6370D" w:rsidP="00B448BE">
      <w:pPr>
        <w:ind w:left="2880" w:hanging="2880"/>
        <w:rPr>
          <w:sz w:val="24"/>
          <w:szCs w:val="24"/>
        </w:rPr>
      </w:pPr>
      <w:r w:rsidRPr="00C82622">
        <w:rPr>
          <w:b/>
          <w:sz w:val="24"/>
          <w:szCs w:val="24"/>
        </w:rPr>
        <w:t>Job Title:</w:t>
      </w:r>
      <w:r w:rsidRPr="00C82622">
        <w:rPr>
          <w:sz w:val="24"/>
          <w:szCs w:val="24"/>
        </w:rPr>
        <w:tab/>
      </w:r>
      <w:r w:rsidR="00B16FB7">
        <w:rPr>
          <w:sz w:val="24"/>
          <w:szCs w:val="24"/>
        </w:rPr>
        <w:t>Projects Manager</w:t>
      </w:r>
      <w:r w:rsidR="00B448BE" w:rsidRPr="00B448BE">
        <w:rPr>
          <w:sz w:val="24"/>
          <w:szCs w:val="24"/>
        </w:rPr>
        <w:t xml:space="preserve"> </w:t>
      </w:r>
    </w:p>
    <w:p w14:paraId="4D249D22" w14:textId="44D1D835" w:rsidR="00E6370D" w:rsidRPr="00C82622" w:rsidRDefault="00E6370D" w:rsidP="00B448BE">
      <w:pPr>
        <w:ind w:left="2880" w:hanging="2880"/>
        <w:rPr>
          <w:sz w:val="24"/>
          <w:szCs w:val="24"/>
        </w:rPr>
      </w:pPr>
      <w:r w:rsidRPr="00C82622">
        <w:rPr>
          <w:b/>
          <w:sz w:val="24"/>
          <w:szCs w:val="24"/>
        </w:rPr>
        <w:t>Hours of work:</w:t>
      </w:r>
      <w:r w:rsidRPr="00C82622">
        <w:rPr>
          <w:sz w:val="24"/>
          <w:szCs w:val="24"/>
        </w:rPr>
        <w:t xml:space="preserve">     </w:t>
      </w:r>
      <w:r w:rsidRPr="00C82622">
        <w:rPr>
          <w:sz w:val="24"/>
          <w:szCs w:val="24"/>
        </w:rPr>
        <w:tab/>
      </w:r>
      <w:r w:rsidR="002435E9">
        <w:rPr>
          <w:sz w:val="24"/>
          <w:szCs w:val="24"/>
        </w:rPr>
        <w:t>35</w:t>
      </w:r>
      <w:r w:rsidRPr="00C82622">
        <w:rPr>
          <w:sz w:val="24"/>
          <w:szCs w:val="24"/>
        </w:rPr>
        <w:t xml:space="preserve"> hours/per week</w:t>
      </w:r>
      <w:r w:rsidR="00B448BE">
        <w:rPr>
          <w:sz w:val="24"/>
          <w:szCs w:val="24"/>
        </w:rPr>
        <w:t xml:space="preserve"> </w:t>
      </w:r>
    </w:p>
    <w:p w14:paraId="10AD0875" w14:textId="4754D499" w:rsidR="00D96C1D" w:rsidRPr="00C82622" w:rsidRDefault="00E6370D" w:rsidP="00D96C1D">
      <w:pPr>
        <w:ind w:left="2880" w:hanging="2880"/>
        <w:rPr>
          <w:sz w:val="24"/>
          <w:szCs w:val="24"/>
        </w:rPr>
      </w:pPr>
      <w:r w:rsidRPr="00C82622">
        <w:rPr>
          <w:b/>
          <w:sz w:val="24"/>
          <w:szCs w:val="24"/>
        </w:rPr>
        <w:t>Length of employment:</w:t>
      </w:r>
      <w:r w:rsidRPr="00C82622">
        <w:rPr>
          <w:sz w:val="24"/>
          <w:szCs w:val="24"/>
        </w:rPr>
        <w:tab/>
      </w:r>
      <w:r w:rsidR="00F666E8">
        <w:rPr>
          <w:sz w:val="24"/>
          <w:szCs w:val="24"/>
        </w:rPr>
        <w:t>24</w:t>
      </w:r>
      <w:r w:rsidRPr="00C82622">
        <w:rPr>
          <w:sz w:val="24"/>
          <w:szCs w:val="24"/>
        </w:rPr>
        <w:t xml:space="preserve"> months</w:t>
      </w:r>
      <w:r w:rsidR="00380CF4" w:rsidRPr="00C82622">
        <w:rPr>
          <w:sz w:val="24"/>
          <w:szCs w:val="24"/>
        </w:rPr>
        <w:t xml:space="preserve"> with opportunity for extension</w:t>
      </w:r>
      <w:r w:rsidR="00D96C1D" w:rsidRPr="00C82622">
        <w:rPr>
          <w:sz w:val="24"/>
          <w:szCs w:val="24"/>
        </w:rPr>
        <w:t xml:space="preserve"> </w:t>
      </w:r>
      <w:r w:rsidR="00D567E1">
        <w:rPr>
          <w:sz w:val="24"/>
          <w:szCs w:val="24"/>
        </w:rPr>
        <w:t xml:space="preserve">subject to funding </w:t>
      </w:r>
    </w:p>
    <w:p w14:paraId="592A2195" w14:textId="3A091279" w:rsidR="00E6370D" w:rsidRPr="00C82622" w:rsidRDefault="00E6370D" w:rsidP="00E6370D">
      <w:pPr>
        <w:rPr>
          <w:sz w:val="24"/>
          <w:szCs w:val="24"/>
        </w:rPr>
      </w:pPr>
      <w:r w:rsidRPr="00C82622">
        <w:rPr>
          <w:b/>
          <w:sz w:val="24"/>
          <w:szCs w:val="24"/>
        </w:rPr>
        <w:t>Band:</w:t>
      </w:r>
      <w:r w:rsidRPr="00C82622">
        <w:rPr>
          <w:b/>
          <w:sz w:val="24"/>
          <w:szCs w:val="24"/>
        </w:rPr>
        <w:tab/>
      </w:r>
      <w:r w:rsidRPr="00C82622">
        <w:rPr>
          <w:sz w:val="24"/>
          <w:szCs w:val="24"/>
        </w:rPr>
        <w:tab/>
        <w:t xml:space="preserve">          </w:t>
      </w:r>
      <w:r w:rsidRPr="00C82622">
        <w:rPr>
          <w:sz w:val="24"/>
          <w:szCs w:val="24"/>
        </w:rPr>
        <w:tab/>
      </w:r>
      <w:r w:rsidR="00C84737" w:rsidRPr="00C82622">
        <w:rPr>
          <w:sz w:val="24"/>
          <w:szCs w:val="24"/>
        </w:rPr>
        <w:tab/>
      </w:r>
      <w:r w:rsidR="00566F1C" w:rsidRPr="00F666E8">
        <w:rPr>
          <w:sz w:val="24"/>
          <w:szCs w:val="24"/>
        </w:rPr>
        <w:t>PO1</w:t>
      </w:r>
    </w:p>
    <w:p w14:paraId="405729FF" w14:textId="5403818A" w:rsidR="00380CF4" w:rsidRPr="002435E9" w:rsidRDefault="00380CF4" w:rsidP="00664D15">
      <w:pPr>
        <w:rPr>
          <w:sz w:val="24"/>
          <w:szCs w:val="24"/>
        </w:rPr>
      </w:pPr>
      <w:r w:rsidRPr="00C82622">
        <w:rPr>
          <w:b/>
          <w:sz w:val="24"/>
          <w:szCs w:val="24"/>
        </w:rPr>
        <w:t xml:space="preserve">Salary: </w:t>
      </w:r>
      <w:r w:rsidRPr="00C82622">
        <w:rPr>
          <w:b/>
          <w:sz w:val="24"/>
          <w:szCs w:val="24"/>
        </w:rPr>
        <w:tab/>
      </w:r>
      <w:r w:rsidR="00C82622">
        <w:rPr>
          <w:sz w:val="24"/>
          <w:szCs w:val="24"/>
        </w:rPr>
        <w:tab/>
      </w:r>
      <w:r w:rsidR="00C82622">
        <w:rPr>
          <w:sz w:val="24"/>
          <w:szCs w:val="24"/>
        </w:rPr>
        <w:tab/>
      </w:r>
      <w:r w:rsidR="00CA7091" w:rsidRPr="00F666E8">
        <w:rPr>
          <w:sz w:val="24"/>
          <w:szCs w:val="24"/>
        </w:rPr>
        <w:t>£</w:t>
      </w:r>
      <w:r w:rsidR="00624AD6" w:rsidRPr="00F666E8">
        <w:rPr>
          <w:sz w:val="24"/>
          <w:szCs w:val="24"/>
        </w:rPr>
        <w:t>37,500</w:t>
      </w:r>
      <w:r w:rsidR="00DE7B57" w:rsidRPr="00F666E8">
        <w:rPr>
          <w:sz w:val="24"/>
          <w:szCs w:val="24"/>
        </w:rPr>
        <w:t xml:space="preserve"> </w:t>
      </w:r>
      <w:r w:rsidR="00CA7091" w:rsidRPr="00F666E8">
        <w:rPr>
          <w:sz w:val="24"/>
          <w:szCs w:val="24"/>
        </w:rPr>
        <w:t>- £</w:t>
      </w:r>
      <w:r w:rsidR="00624AD6" w:rsidRPr="00F666E8">
        <w:rPr>
          <w:sz w:val="24"/>
          <w:szCs w:val="24"/>
        </w:rPr>
        <w:t xml:space="preserve">40,000 </w:t>
      </w:r>
      <w:r w:rsidR="002435E9" w:rsidRPr="00F666E8">
        <w:rPr>
          <w:sz w:val="24"/>
          <w:szCs w:val="24"/>
        </w:rPr>
        <w:t>pro-rata</w:t>
      </w:r>
      <w:r w:rsidR="00664D15" w:rsidRPr="00F666E8">
        <w:rPr>
          <w:sz w:val="24"/>
          <w:szCs w:val="24"/>
        </w:rPr>
        <w:t xml:space="preserve"> depending on experience</w:t>
      </w:r>
    </w:p>
    <w:p w14:paraId="6AF2DF72" w14:textId="77777777" w:rsidR="00E6370D" w:rsidRPr="002435E9" w:rsidRDefault="00E6370D" w:rsidP="00E6370D">
      <w:pPr>
        <w:rPr>
          <w:sz w:val="24"/>
          <w:szCs w:val="24"/>
        </w:rPr>
      </w:pPr>
      <w:r w:rsidRPr="002435E9">
        <w:rPr>
          <w:b/>
          <w:sz w:val="24"/>
          <w:szCs w:val="24"/>
        </w:rPr>
        <w:t>Employer:</w:t>
      </w:r>
      <w:r w:rsidRPr="002435E9">
        <w:rPr>
          <w:b/>
          <w:sz w:val="24"/>
          <w:szCs w:val="24"/>
        </w:rPr>
        <w:tab/>
      </w:r>
      <w:r w:rsidRPr="002435E9">
        <w:rPr>
          <w:sz w:val="24"/>
          <w:szCs w:val="24"/>
        </w:rPr>
        <w:tab/>
      </w:r>
      <w:r w:rsidR="00C84737" w:rsidRPr="002435E9">
        <w:rPr>
          <w:sz w:val="24"/>
          <w:szCs w:val="24"/>
        </w:rPr>
        <w:tab/>
      </w:r>
      <w:r w:rsidRPr="002435E9">
        <w:rPr>
          <w:sz w:val="24"/>
          <w:szCs w:val="24"/>
        </w:rPr>
        <w:t xml:space="preserve">Friends, Families and Travellers </w:t>
      </w:r>
    </w:p>
    <w:p w14:paraId="02730105" w14:textId="5971B606" w:rsidR="00E6370D" w:rsidRDefault="00E6370D" w:rsidP="00E6370D">
      <w:pPr>
        <w:rPr>
          <w:sz w:val="24"/>
          <w:szCs w:val="24"/>
        </w:rPr>
      </w:pPr>
      <w:r w:rsidRPr="002435E9">
        <w:rPr>
          <w:b/>
          <w:sz w:val="24"/>
          <w:szCs w:val="24"/>
        </w:rPr>
        <w:t>Responsible to:</w:t>
      </w:r>
      <w:r w:rsidRPr="002435E9">
        <w:rPr>
          <w:sz w:val="24"/>
          <w:szCs w:val="24"/>
        </w:rPr>
        <w:tab/>
      </w:r>
      <w:r w:rsidRPr="002435E9">
        <w:rPr>
          <w:sz w:val="24"/>
          <w:szCs w:val="24"/>
        </w:rPr>
        <w:tab/>
      </w:r>
      <w:r w:rsidR="00566F1C">
        <w:rPr>
          <w:sz w:val="24"/>
          <w:szCs w:val="24"/>
        </w:rPr>
        <w:t xml:space="preserve">Head of Development </w:t>
      </w:r>
      <w:r w:rsidR="007E65E8">
        <w:rPr>
          <w:sz w:val="24"/>
          <w:szCs w:val="24"/>
        </w:rPr>
        <w:t xml:space="preserve"> </w:t>
      </w:r>
    </w:p>
    <w:p w14:paraId="310D0483" w14:textId="7898D228" w:rsidR="002314BA" w:rsidRPr="002314BA" w:rsidRDefault="002314BA" w:rsidP="00E6370D">
      <w:pPr>
        <w:rPr>
          <w:sz w:val="24"/>
          <w:szCs w:val="24"/>
        </w:rPr>
      </w:pPr>
      <w:r w:rsidRPr="00F666E8">
        <w:rPr>
          <w:b/>
          <w:bCs/>
          <w:sz w:val="24"/>
          <w:szCs w:val="24"/>
        </w:rPr>
        <w:t>Responsible for:</w:t>
      </w:r>
      <w:r w:rsidRPr="00F666E8">
        <w:rPr>
          <w:b/>
          <w:bCs/>
          <w:sz w:val="24"/>
          <w:szCs w:val="24"/>
        </w:rPr>
        <w:tab/>
      </w:r>
      <w:r w:rsidRPr="00F666E8">
        <w:rPr>
          <w:b/>
          <w:bCs/>
          <w:sz w:val="24"/>
          <w:szCs w:val="24"/>
        </w:rPr>
        <w:tab/>
      </w:r>
      <w:r w:rsidRPr="00F666E8">
        <w:rPr>
          <w:sz w:val="24"/>
          <w:szCs w:val="24"/>
        </w:rPr>
        <w:t>Project staff</w:t>
      </w:r>
    </w:p>
    <w:p w14:paraId="10FABFD0" w14:textId="0BA09DCC" w:rsidR="00380CF4" w:rsidRPr="002435E9" w:rsidRDefault="00380CF4" w:rsidP="00E6370D">
      <w:pPr>
        <w:rPr>
          <w:sz w:val="24"/>
          <w:szCs w:val="24"/>
        </w:rPr>
      </w:pPr>
      <w:r w:rsidRPr="002435E9">
        <w:rPr>
          <w:b/>
          <w:sz w:val="24"/>
          <w:szCs w:val="24"/>
        </w:rPr>
        <w:t>Closing date:</w:t>
      </w:r>
      <w:r w:rsidRPr="002435E9">
        <w:rPr>
          <w:sz w:val="24"/>
          <w:szCs w:val="24"/>
        </w:rPr>
        <w:tab/>
      </w:r>
      <w:r w:rsidRPr="002435E9">
        <w:rPr>
          <w:sz w:val="24"/>
          <w:szCs w:val="24"/>
        </w:rPr>
        <w:tab/>
      </w:r>
      <w:r w:rsidRPr="002435E9">
        <w:rPr>
          <w:sz w:val="24"/>
          <w:szCs w:val="24"/>
        </w:rPr>
        <w:tab/>
      </w:r>
      <w:r w:rsidR="00566F1C">
        <w:rPr>
          <w:sz w:val="24"/>
          <w:szCs w:val="24"/>
        </w:rPr>
        <w:t>25</w:t>
      </w:r>
      <w:r w:rsidR="00566F1C" w:rsidRPr="00566F1C">
        <w:rPr>
          <w:sz w:val="24"/>
          <w:szCs w:val="24"/>
          <w:vertAlign w:val="superscript"/>
        </w:rPr>
        <w:t>th</w:t>
      </w:r>
      <w:r w:rsidR="00566F1C">
        <w:rPr>
          <w:sz w:val="24"/>
          <w:szCs w:val="24"/>
        </w:rPr>
        <w:t xml:space="preserve"> April 2024</w:t>
      </w:r>
    </w:p>
    <w:p w14:paraId="57BE134A" w14:textId="5C13384B" w:rsidR="00C82622" w:rsidRPr="00090AC9" w:rsidRDefault="00E6370D" w:rsidP="00D567E1">
      <w:pPr>
        <w:ind w:left="2880" w:hanging="2880"/>
        <w:rPr>
          <w:sz w:val="24"/>
          <w:szCs w:val="24"/>
        </w:rPr>
      </w:pPr>
      <w:r w:rsidRPr="00C82622">
        <w:rPr>
          <w:b/>
          <w:sz w:val="24"/>
          <w:szCs w:val="24"/>
        </w:rPr>
        <w:t>Location:</w:t>
      </w:r>
      <w:r w:rsidRPr="00C82622">
        <w:rPr>
          <w:sz w:val="24"/>
          <w:szCs w:val="24"/>
        </w:rPr>
        <w:tab/>
      </w:r>
      <w:r w:rsidR="00D567E1" w:rsidRPr="003240D7">
        <w:rPr>
          <w:sz w:val="24"/>
          <w:szCs w:val="24"/>
        </w:rPr>
        <w:t>FFT, Community Base, Brighton</w:t>
      </w:r>
      <w:r w:rsidR="0049735E">
        <w:rPr>
          <w:sz w:val="24"/>
          <w:szCs w:val="24"/>
        </w:rPr>
        <w:t xml:space="preserve"> </w:t>
      </w:r>
      <w:r w:rsidR="00566F1C">
        <w:rPr>
          <w:sz w:val="24"/>
          <w:szCs w:val="24"/>
        </w:rPr>
        <w:t>BN1 3XG</w:t>
      </w:r>
    </w:p>
    <w:p w14:paraId="2153F6F9" w14:textId="63F89FA5" w:rsidR="002435E9" w:rsidRDefault="00380CF4" w:rsidP="00380CF4">
      <w:pPr>
        <w:rPr>
          <w:rFonts w:cstheme="minorHAnsi"/>
          <w:bCs/>
          <w:i/>
          <w:sz w:val="24"/>
        </w:rPr>
      </w:pPr>
      <w:r w:rsidRPr="00C82622">
        <w:rPr>
          <w:rFonts w:cstheme="minorHAnsi"/>
          <w:bCs/>
          <w:i/>
          <w:sz w:val="24"/>
        </w:rPr>
        <w:t>To apply, please send a CV</w:t>
      </w:r>
      <w:r w:rsidR="00D96C1D" w:rsidRPr="00C82622">
        <w:rPr>
          <w:rFonts w:cstheme="minorHAnsi"/>
          <w:bCs/>
          <w:i/>
          <w:sz w:val="24"/>
        </w:rPr>
        <w:t xml:space="preserve"> and a </w:t>
      </w:r>
      <w:r w:rsidRPr="00C82622">
        <w:rPr>
          <w:rFonts w:cstheme="minorHAnsi"/>
          <w:bCs/>
          <w:i/>
          <w:sz w:val="24"/>
        </w:rPr>
        <w:t xml:space="preserve">covering email setting out your suitability for the role in less than 500 words to </w:t>
      </w:r>
      <w:hyperlink r:id="rId10" w:history="1">
        <w:r w:rsidR="005A4EA3" w:rsidRPr="00AC7F63">
          <w:rPr>
            <w:rStyle w:val="Hyperlink"/>
            <w:rFonts w:cstheme="minorHAnsi"/>
            <w:bCs/>
            <w:i/>
            <w:sz w:val="24"/>
          </w:rPr>
          <w:t>admin@gypsy-traveller.org</w:t>
        </w:r>
      </w:hyperlink>
      <w:r w:rsidR="005A4EA3">
        <w:rPr>
          <w:rFonts w:cstheme="minorHAnsi"/>
          <w:bCs/>
          <w:i/>
          <w:sz w:val="24"/>
        </w:rPr>
        <w:t xml:space="preserve"> </w:t>
      </w:r>
      <w:r w:rsidRPr="00C82622">
        <w:rPr>
          <w:rFonts w:cstheme="minorHAnsi"/>
          <w:bCs/>
          <w:i/>
          <w:sz w:val="24"/>
        </w:rPr>
        <w:t xml:space="preserve"> </w:t>
      </w:r>
    </w:p>
    <w:p w14:paraId="7D7C70C0" w14:textId="23341D47" w:rsidR="00D96C1D" w:rsidRPr="00C82622" w:rsidRDefault="002435E9" w:rsidP="00380CF4">
      <w:pPr>
        <w:rPr>
          <w:rFonts w:cstheme="minorHAnsi"/>
          <w:bCs/>
          <w:i/>
          <w:sz w:val="24"/>
        </w:rPr>
      </w:pPr>
      <w:r w:rsidRPr="00C82622">
        <w:rPr>
          <w:rFonts w:cstheme="minorHAnsi"/>
          <w:bCs/>
          <w:i/>
          <w:sz w:val="24"/>
        </w:rPr>
        <w:t>Please</w:t>
      </w:r>
      <w:r w:rsidR="00D96C1D" w:rsidRPr="00C82622">
        <w:rPr>
          <w:rFonts w:cstheme="minorHAnsi"/>
          <w:bCs/>
          <w:i/>
          <w:sz w:val="24"/>
        </w:rPr>
        <w:t xml:space="preserve"> take the time to fill out and submit an </w:t>
      </w:r>
      <w:hyperlink r:id="rId11" w:history="1">
        <w:r w:rsidR="00D96C1D" w:rsidRPr="00C82622">
          <w:rPr>
            <w:rStyle w:val="Hyperlink"/>
            <w:rFonts w:cstheme="minorHAnsi"/>
            <w:bCs/>
            <w:i/>
            <w:sz w:val="24"/>
          </w:rPr>
          <w:t>Equality Monitoring Form</w:t>
        </w:r>
      </w:hyperlink>
      <w:r w:rsidR="00D96C1D" w:rsidRPr="00C82622">
        <w:rPr>
          <w:rFonts w:cstheme="minorHAnsi"/>
          <w:bCs/>
          <w:i/>
          <w:sz w:val="24"/>
        </w:rPr>
        <w:t xml:space="preserve"> for the role. </w:t>
      </w:r>
    </w:p>
    <w:p w14:paraId="29FE7042" w14:textId="4611B896" w:rsidR="00380CF4" w:rsidRPr="009A5A17" w:rsidRDefault="00380CF4" w:rsidP="00380CF4">
      <w:pPr>
        <w:rPr>
          <w:rFonts w:ascii="Calibri" w:hAnsi="Calibri" w:cs="Calibri"/>
          <w:bCs/>
          <w:i/>
        </w:rPr>
      </w:pPr>
      <w:r w:rsidRPr="00C82622">
        <w:rPr>
          <w:rFonts w:cstheme="minorHAnsi"/>
          <w:bCs/>
          <w:i/>
          <w:sz w:val="24"/>
        </w:rPr>
        <w:t xml:space="preserve">We strongly encourage applications from </w:t>
      </w:r>
      <w:r w:rsidR="002F15BF" w:rsidRPr="00C82622">
        <w:rPr>
          <w:rFonts w:cstheme="minorHAnsi"/>
          <w:bCs/>
          <w:i/>
          <w:sz w:val="24"/>
        </w:rPr>
        <w:t xml:space="preserve">Gypsy, </w:t>
      </w:r>
      <w:proofErr w:type="gramStart"/>
      <w:r w:rsidR="002F15BF" w:rsidRPr="00C82622">
        <w:rPr>
          <w:rFonts w:cstheme="minorHAnsi"/>
          <w:bCs/>
          <w:i/>
          <w:sz w:val="24"/>
        </w:rPr>
        <w:t>Rom</w:t>
      </w:r>
      <w:r w:rsidR="00090AC9">
        <w:rPr>
          <w:rFonts w:cstheme="minorHAnsi"/>
          <w:bCs/>
          <w:i/>
          <w:sz w:val="24"/>
        </w:rPr>
        <w:t>a</w:t>
      </w:r>
      <w:proofErr w:type="gramEnd"/>
      <w:r w:rsidR="00090AC9">
        <w:rPr>
          <w:rFonts w:cstheme="minorHAnsi"/>
          <w:bCs/>
          <w:i/>
          <w:sz w:val="24"/>
        </w:rPr>
        <w:t xml:space="preserve"> and Traveller people</w:t>
      </w:r>
      <w:r w:rsidR="002F15BF" w:rsidRPr="00C82622">
        <w:rPr>
          <w:rFonts w:cstheme="minorHAnsi"/>
          <w:bCs/>
          <w:i/>
          <w:sz w:val="24"/>
        </w:rPr>
        <w:t xml:space="preserve">. We </w:t>
      </w:r>
      <w:r w:rsidRPr="00C82622">
        <w:rPr>
          <w:rFonts w:cstheme="minorHAnsi"/>
          <w:bCs/>
          <w:i/>
          <w:sz w:val="24"/>
        </w:rPr>
        <w:t xml:space="preserve">will offer an interview to </w:t>
      </w:r>
      <w:r w:rsidR="002435E9">
        <w:rPr>
          <w:rFonts w:cstheme="minorHAnsi"/>
          <w:bCs/>
          <w:i/>
          <w:sz w:val="24"/>
        </w:rPr>
        <w:t>applicants</w:t>
      </w:r>
      <w:r w:rsidRPr="00C82622">
        <w:rPr>
          <w:rFonts w:cstheme="minorHAnsi"/>
          <w:bCs/>
          <w:i/>
          <w:sz w:val="24"/>
        </w:rPr>
        <w:t xml:space="preserve"> from </w:t>
      </w:r>
      <w:r w:rsidR="00090AC9">
        <w:rPr>
          <w:rFonts w:cstheme="minorHAnsi"/>
          <w:bCs/>
          <w:i/>
          <w:sz w:val="24"/>
        </w:rPr>
        <w:t xml:space="preserve">Gypsy, Roma and Traveller </w:t>
      </w:r>
      <w:r w:rsidR="002435E9">
        <w:rPr>
          <w:rFonts w:cstheme="minorHAnsi"/>
          <w:bCs/>
          <w:i/>
          <w:sz w:val="24"/>
        </w:rPr>
        <w:t>communities</w:t>
      </w:r>
      <w:r w:rsidR="00090AC9">
        <w:rPr>
          <w:rFonts w:cstheme="minorHAnsi"/>
          <w:bCs/>
          <w:i/>
          <w:sz w:val="24"/>
        </w:rPr>
        <w:t xml:space="preserve"> </w:t>
      </w:r>
      <w:r w:rsidRPr="00C82622">
        <w:rPr>
          <w:rFonts w:cstheme="minorHAnsi"/>
          <w:bCs/>
          <w:i/>
          <w:sz w:val="24"/>
        </w:rPr>
        <w:t>who meet the essential criteria for the role.</w:t>
      </w:r>
    </w:p>
    <w:p w14:paraId="33DBBDA2" w14:textId="0724D5FE" w:rsidR="00380CF4" w:rsidRPr="00607A83" w:rsidRDefault="00380CF4" w:rsidP="00607A83">
      <w:pPr>
        <w:keepNext/>
        <w:keepLines/>
        <w:spacing w:before="300" w:after="80" w:line="360" w:lineRule="exact"/>
        <w:outlineLvl w:val="1"/>
        <w:rPr>
          <w:rFonts w:ascii="Arial" w:eastAsia="Times New Roman" w:hAnsi="Arial" w:cs="Times New Roman"/>
          <w:b/>
          <w:color w:val="E63C32"/>
          <w:sz w:val="30"/>
          <w:szCs w:val="26"/>
        </w:rPr>
      </w:pPr>
      <w:r w:rsidRPr="00C82622">
        <w:rPr>
          <w:rFonts w:ascii="Arial" w:eastAsia="Times New Roman" w:hAnsi="Arial" w:cs="Times New Roman"/>
          <w:b/>
          <w:color w:val="E63C32"/>
          <w:sz w:val="30"/>
          <w:szCs w:val="26"/>
        </w:rPr>
        <w:t>About us</w:t>
      </w:r>
    </w:p>
    <w:p w14:paraId="4B582E98" w14:textId="77777777" w:rsidR="00CA7091" w:rsidRPr="0050203E" w:rsidRDefault="00CA7091" w:rsidP="00CA7091">
      <w:pPr>
        <w:pStyle w:val="Body"/>
        <w:rPr>
          <w:sz w:val="24"/>
          <w:szCs w:val="24"/>
        </w:rPr>
      </w:pPr>
      <w:r w:rsidRPr="0050203E">
        <w:rPr>
          <w:sz w:val="24"/>
          <w:szCs w:val="24"/>
        </w:rPr>
        <w:t xml:space="preserve">We are a leading national charity working with Gypsies, Travellers and Roma regardless of ethnicity, culture or background. We seek to end racism and discrimination against Gypsies, Travellers and Roma and to protect the right to pursue a nomadic way of life. Over half of our team are from diverse travelling communities.   </w:t>
      </w:r>
    </w:p>
    <w:p w14:paraId="6E94270F" w14:textId="77777777" w:rsidR="00E6370D" w:rsidRPr="00C82622" w:rsidRDefault="00E6370D" w:rsidP="00C82622">
      <w:pPr>
        <w:keepNext/>
        <w:keepLines/>
        <w:spacing w:before="300" w:after="80" w:line="360" w:lineRule="exact"/>
        <w:outlineLvl w:val="1"/>
        <w:rPr>
          <w:rFonts w:ascii="Arial" w:eastAsia="Times New Roman" w:hAnsi="Arial" w:cs="Times New Roman"/>
          <w:b/>
          <w:color w:val="E63C32"/>
          <w:sz w:val="30"/>
          <w:szCs w:val="26"/>
        </w:rPr>
      </w:pPr>
      <w:r w:rsidRPr="00C82622">
        <w:rPr>
          <w:rFonts w:ascii="Arial" w:eastAsia="Times New Roman" w:hAnsi="Arial" w:cs="Times New Roman"/>
          <w:b/>
          <w:color w:val="E63C32"/>
          <w:sz w:val="30"/>
          <w:szCs w:val="26"/>
        </w:rPr>
        <w:t>Overall purpose of role</w:t>
      </w:r>
    </w:p>
    <w:p w14:paraId="0841C9CE" w14:textId="40E09DFC" w:rsidR="00D567E1" w:rsidRDefault="00806F42" w:rsidP="00D567E1">
      <w:pPr>
        <w:rPr>
          <w:sz w:val="24"/>
        </w:rPr>
      </w:pPr>
      <w:r>
        <w:rPr>
          <w:sz w:val="24"/>
        </w:rPr>
        <w:t xml:space="preserve">This is an </w:t>
      </w:r>
      <w:r w:rsidR="00090AC9">
        <w:rPr>
          <w:sz w:val="24"/>
        </w:rPr>
        <w:t xml:space="preserve">exciting opportunity to join Friends, Families </w:t>
      </w:r>
      <w:r w:rsidR="009800BC">
        <w:rPr>
          <w:sz w:val="24"/>
        </w:rPr>
        <w:t xml:space="preserve">and </w:t>
      </w:r>
      <w:r w:rsidR="00090AC9">
        <w:rPr>
          <w:sz w:val="24"/>
        </w:rPr>
        <w:t>Travellers</w:t>
      </w:r>
      <w:r w:rsidR="00552446">
        <w:rPr>
          <w:sz w:val="24"/>
        </w:rPr>
        <w:t>’</w:t>
      </w:r>
      <w:r w:rsidR="00D567E1">
        <w:rPr>
          <w:sz w:val="24"/>
        </w:rPr>
        <w:t xml:space="preserve"> </w:t>
      </w:r>
      <w:r w:rsidR="00734F8F">
        <w:rPr>
          <w:sz w:val="24"/>
        </w:rPr>
        <w:t>Training and Development Team,</w:t>
      </w:r>
      <w:r w:rsidR="0049768D">
        <w:rPr>
          <w:sz w:val="24"/>
        </w:rPr>
        <w:t xml:space="preserve"> who </w:t>
      </w:r>
      <w:r w:rsidR="00734F8F">
        <w:rPr>
          <w:sz w:val="24"/>
        </w:rPr>
        <w:t xml:space="preserve">oversee some of FFT’s flagship projects and </w:t>
      </w:r>
      <w:hyperlink r:id="rId12" w:history="1">
        <w:r w:rsidR="00734F8F" w:rsidRPr="00734F8F">
          <w:rPr>
            <w:rStyle w:val="Hyperlink"/>
            <w:sz w:val="24"/>
          </w:rPr>
          <w:t>Training</w:t>
        </w:r>
      </w:hyperlink>
      <w:r w:rsidR="00734F8F">
        <w:rPr>
          <w:sz w:val="24"/>
        </w:rPr>
        <w:t xml:space="preserve"> programmes.</w:t>
      </w:r>
      <w:r w:rsidR="00B448BE">
        <w:rPr>
          <w:sz w:val="24"/>
        </w:rPr>
        <w:t xml:space="preserve"> </w:t>
      </w:r>
    </w:p>
    <w:p w14:paraId="05FBB16A" w14:textId="622D65D9" w:rsidR="00734F8F" w:rsidRDefault="00B448BE" w:rsidP="00090AC9">
      <w:pPr>
        <w:rPr>
          <w:sz w:val="24"/>
          <w:lang w:val="en-US"/>
        </w:rPr>
      </w:pPr>
      <w:r>
        <w:rPr>
          <w:sz w:val="24"/>
        </w:rPr>
        <w:t>Based in our</w:t>
      </w:r>
      <w:r w:rsidR="00734F8F">
        <w:rPr>
          <w:sz w:val="24"/>
        </w:rPr>
        <w:t xml:space="preserve"> </w:t>
      </w:r>
      <w:r>
        <w:rPr>
          <w:sz w:val="24"/>
        </w:rPr>
        <w:t xml:space="preserve">sunny Brighton office, </w:t>
      </w:r>
      <w:r w:rsidR="00734F8F">
        <w:rPr>
          <w:sz w:val="24"/>
        </w:rPr>
        <w:t xml:space="preserve">you will </w:t>
      </w:r>
      <w:r w:rsidR="00734F8F" w:rsidRPr="00734F8F">
        <w:rPr>
          <w:sz w:val="24"/>
          <w:lang w:val="en-US"/>
        </w:rPr>
        <w:t xml:space="preserve">work closely with other </w:t>
      </w:r>
      <w:r w:rsidR="00734F8F">
        <w:rPr>
          <w:sz w:val="24"/>
          <w:lang w:val="en-US"/>
        </w:rPr>
        <w:t>organisational</w:t>
      </w:r>
      <w:r w:rsidR="00734F8F" w:rsidRPr="00734F8F">
        <w:rPr>
          <w:sz w:val="24"/>
          <w:lang w:val="en-US"/>
        </w:rPr>
        <w:t xml:space="preserve"> </w:t>
      </w:r>
      <w:r w:rsidR="00734F8F">
        <w:rPr>
          <w:sz w:val="24"/>
          <w:lang w:val="en-US"/>
        </w:rPr>
        <w:t>teams</w:t>
      </w:r>
      <w:r w:rsidR="00734F8F" w:rsidRPr="00734F8F">
        <w:rPr>
          <w:sz w:val="24"/>
          <w:lang w:val="en-US"/>
        </w:rPr>
        <w:t xml:space="preserve"> to lead, </w:t>
      </w:r>
      <w:proofErr w:type="gramStart"/>
      <w:r w:rsidR="00734F8F" w:rsidRPr="00734F8F">
        <w:rPr>
          <w:sz w:val="24"/>
          <w:lang w:val="en-US"/>
        </w:rPr>
        <w:t>facilitate</w:t>
      </w:r>
      <w:proofErr w:type="gramEnd"/>
      <w:r w:rsidR="00734F8F" w:rsidRPr="00734F8F">
        <w:rPr>
          <w:sz w:val="24"/>
          <w:lang w:val="en-US"/>
        </w:rPr>
        <w:t xml:space="preserve"> and deliver strategic projects on time and within budget. </w:t>
      </w:r>
    </w:p>
    <w:p w14:paraId="70F4ECC4" w14:textId="3E389404" w:rsidR="00734F8F" w:rsidRPr="00734F8F" w:rsidRDefault="00734F8F" w:rsidP="00734F8F">
      <w:pPr>
        <w:rPr>
          <w:sz w:val="24"/>
          <w:lang w:val="en-US"/>
        </w:rPr>
      </w:pPr>
      <w:r w:rsidRPr="00734F8F">
        <w:rPr>
          <w:sz w:val="24"/>
          <w:lang w:val="en-US"/>
        </w:rPr>
        <w:t xml:space="preserve">Current key projects include </w:t>
      </w:r>
      <w:r>
        <w:rPr>
          <w:sz w:val="24"/>
          <w:lang w:val="en-US"/>
        </w:rPr>
        <w:t>implementing a CRM</w:t>
      </w:r>
      <w:r w:rsidRPr="00734F8F">
        <w:rPr>
          <w:sz w:val="24"/>
          <w:lang w:val="en-US"/>
        </w:rPr>
        <w:t xml:space="preserve">, </w:t>
      </w:r>
      <w:r w:rsidR="001664DB">
        <w:rPr>
          <w:sz w:val="24"/>
          <w:lang w:val="en-US"/>
        </w:rPr>
        <w:t>establishing quality assurance for CPD, remodeling of</w:t>
      </w:r>
      <w:r w:rsidRPr="00734F8F">
        <w:rPr>
          <w:sz w:val="24"/>
          <w:lang w:val="en-US"/>
        </w:rPr>
        <w:t xml:space="preserve"> </w:t>
      </w:r>
      <w:r w:rsidR="001664DB">
        <w:rPr>
          <w:sz w:val="24"/>
          <w:lang w:val="en-US"/>
        </w:rPr>
        <w:t>our online Me</w:t>
      </w:r>
      <w:r w:rsidR="002314BA">
        <w:rPr>
          <w:sz w:val="24"/>
          <w:lang w:val="en-US"/>
        </w:rPr>
        <w:t xml:space="preserve"> </w:t>
      </w:r>
      <w:r w:rsidR="001664DB">
        <w:rPr>
          <w:sz w:val="24"/>
          <w:lang w:val="en-US"/>
        </w:rPr>
        <w:t xml:space="preserve">Learning training offer </w:t>
      </w:r>
      <w:r w:rsidRPr="00734F8F">
        <w:rPr>
          <w:sz w:val="24"/>
          <w:lang w:val="en-US"/>
        </w:rPr>
        <w:t>an</w:t>
      </w:r>
      <w:r w:rsidR="001664DB">
        <w:rPr>
          <w:sz w:val="24"/>
          <w:lang w:val="en-US"/>
        </w:rPr>
        <w:t>d standardising training programmes.</w:t>
      </w:r>
    </w:p>
    <w:p w14:paraId="3E2CFCF7" w14:textId="77777777" w:rsidR="00734F8F" w:rsidRDefault="00734F8F" w:rsidP="00090AC9">
      <w:pPr>
        <w:rPr>
          <w:sz w:val="24"/>
          <w:lang w:val="en-US"/>
        </w:rPr>
      </w:pPr>
    </w:p>
    <w:p w14:paraId="7D76916C" w14:textId="77777777" w:rsidR="009B24A7" w:rsidRDefault="009B24A7" w:rsidP="00090AC9">
      <w:pPr>
        <w:rPr>
          <w:rFonts w:eastAsia="Times New Roman" w:cstheme="minorHAnsi"/>
          <w:sz w:val="24"/>
          <w:szCs w:val="24"/>
        </w:rPr>
      </w:pPr>
    </w:p>
    <w:p w14:paraId="03410D2A" w14:textId="77777777" w:rsidR="009B24A7" w:rsidRDefault="009B24A7" w:rsidP="00090AC9">
      <w:pPr>
        <w:rPr>
          <w:rFonts w:eastAsia="Times New Roman" w:cstheme="minorHAnsi"/>
          <w:sz w:val="24"/>
          <w:szCs w:val="24"/>
        </w:rPr>
      </w:pPr>
    </w:p>
    <w:p w14:paraId="09082924" w14:textId="5C9409CA" w:rsidR="009B24A7" w:rsidRDefault="009B24A7" w:rsidP="00090AC9">
      <w:pPr>
        <w:rPr>
          <w:rFonts w:eastAsia="Times New Roman" w:cstheme="minorHAnsi"/>
          <w:sz w:val="24"/>
          <w:szCs w:val="24"/>
          <w:lang w:val="en-US"/>
        </w:rPr>
      </w:pPr>
      <w:r w:rsidRPr="009B24A7">
        <w:rPr>
          <w:rFonts w:eastAsia="Times New Roman" w:cstheme="minorHAnsi"/>
          <w:sz w:val="24"/>
          <w:szCs w:val="24"/>
          <w:lang w:val="en-US"/>
        </w:rPr>
        <w:t xml:space="preserve">Responsibilities will include developing effective project governance, coordinating project </w:t>
      </w:r>
      <w:r>
        <w:rPr>
          <w:rFonts w:eastAsia="Times New Roman" w:cstheme="minorHAnsi"/>
          <w:sz w:val="24"/>
          <w:szCs w:val="24"/>
          <w:lang w:val="en-US"/>
        </w:rPr>
        <w:t>stakeholders and teams</w:t>
      </w:r>
      <w:r w:rsidRPr="009B24A7">
        <w:rPr>
          <w:rFonts w:eastAsia="Times New Roman" w:cstheme="minorHAnsi"/>
          <w:sz w:val="24"/>
          <w:szCs w:val="24"/>
          <w:lang w:val="en-US"/>
        </w:rPr>
        <w:t xml:space="preserve">, managing project plans, </w:t>
      </w:r>
      <w:r>
        <w:rPr>
          <w:rFonts w:eastAsia="Times New Roman" w:cstheme="minorHAnsi"/>
          <w:sz w:val="24"/>
          <w:szCs w:val="24"/>
          <w:lang w:val="en-US"/>
        </w:rPr>
        <w:t>project charters</w:t>
      </w:r>
      <w:r w:rsidRPr="009B24A7">
        <w:rPr>
          <w:rFonts w:eastAsia="Times New Roman" w:cstheme="minorHAnsi"/>
          <w:sz w:val="24"/>
          <w:szCs w:val="24"/>
          <w:lang w:val="en-US"/>
        </w:rPr>
        <w:t xml:space="preserve">, </w:t>
      </w:r>
      <w:r>
        <w:rPr>
          <w:rFonts w:eastAsia="Times New Roman" w:cstheme="minorHAnsi"/>
          <w:sz w:val="24"/>
          <w:szCs w:val="24"/>
          <w:lang w:val="en-US"/>
        </w:rPr>
        <w:t xml:space="preserve">as well as </w:t>
      </w:r>
      <w:r w:rsidRPr="009B24A7">
        <w:rPr>
          <w:rFonts w:eastAsia="Times New Roman" w:cstheme="minorHAnsi"/>
          <w:sz w:val="24"/>
          <w:szCs w:val="24"/>
          <w:lang w:val="en-US"/>
        </w:rPr>
        <w:t xml:space="preserve">resource, risk and issues management and reporting to </w:t>
      </w:r>
      <w:r>
        <w:rPr>
          <w:rFonts w:eastAsia="Times New Roman" w:cstheme="minorHAnsi"/>
          <w:sz w:val="24"/>
          <w:szCs w:val="24"/>
          <w:lang w:val="en-US"/>
        </w:rPr>
        <w:t>Head of Department and CEO</w:t>
      </w:r>
      <w:r w:rsidRPr="009B24A7">
        <w:rPr>
          <w:rFonts w:eastAsia="Times New Roman" w:cstheme="minorHAnsi"/>
          <w:sz w:val="24"/>
          <w:szCs w:val="24"/>
          <w:lang w:val="en-US"/>
        </w:rPr>
        <w:t xml:space="preserve">, </w:t>
      </w:r>
      <w:r>
        <w:rPr>
          <w:rFonts w:eastAsia="Times New Roman" w:cstheme="minorHAnsi"/>
          <w:sz w:val="24"/>
          <w:szCs w:val="24"/>
          <w:lang w:val="en-US"/>
        </w:rPr>
        <w:t>and</w:t>
      </w:r>
      <w:r w:rsidRPr="009B24A7">
        <w:rPr>
          <w:rFonts w:eastAsia="Times New Roman" w:cstheme="minorHAnsi"/>
          <w:sz w:val="24"/>
          <w:szCs w:val="24"/>
          <w:lang w:val="en-US"/>
        </w:rPr>
        <w:t xml:space="preserve"> key stakeholders.</w:t>
      </w:r>
    </w:p>
    <w:p w14:paraId="3522226E" w14:textId="56A98057" w:rsidR="00100A93" w:rsidRPr="009B24A7" w:rsidRDefault="00100A93" w:rsidP="00090AC9">
      <w:pPr>
        <w:rPr>
          <w:rFonts w:eastAsia="Times New Roman" w:cstheme="minorHAnsi"/>
          <w:sz w:val="24"/>
          <w:szCs w:val="24"/>
          <w:lang w:val="en-US"/>
        </w:rPr>
      </w:pPr>
      <w:r>
        <w:rPr>
          <w:rFonts w:eastAsia="Times New Roman" w:cstheme="minorHAnsi"/>
          <w:sz w:val="24"/>
          <w:szCs w:val="24"/>
          <w:lang w:val="en-US"/>
        </w:rPr>
        <w:t>In this role, you will</w:t>
      </w:r>
      <w:r w:rsidRPr="00100A93">
        <w:rPr>
          <w:rFonts w:eastAsia="Times New Roman" w:cstheme="minorHAnsi"/>
          <w:sz w:val="24"/>
          <w:szCs w:val="24"/>
          <w:lang w:val="en-US"/>
        </w:rPr>
        <w:t xml:space="preserve"> </w:t>
      </w:r>
      <w:r>
        <w:rPr>
          <w:rFonts w:eastAsia="Times New Roman" w:cstheme="minorHAnsi"/>
          <w:sz w:val="24"/>
          <w:szCs w:val="24"/>
          <w:lang w:val="en-US"/>
        </w:rPr>
        <w:t xml:space="preserve">join our </w:t>
      </w:r>
      <w:r w:rsidRPr="00100A93">
        <w:rPr>
          <w:rFonts w:eastAsia="Times New Roman" w:cstheme="minorHAnsi"/>
          <w:sz w:val="24"/>
          <w:szCs w:val="24"/>
          <w:lang w:val="en-US"/>
        </w:rPr>
        <w:t xml:space="preserve">journey </w:t>
      </w:r>
      <w:r>
        <w:rPr>
          <w:rFonts w:eastAsia="Times New Roman" w:cstheme="minorHAnsi"/>
          <w:sz w:val="24"/>
          <w:szCs w:val="24"/>
          <w:lang w:val="en-US"/>
        </w:rPr>
        <w:t>of</w:t>
      </w:r>
      <w:r w:rsidRPr="00100A93">
        <w:rPr>
          <w:rFonts w:eastAsia="Times New Roman" w:cstheme="minorHAnsi"/>
          <w:sz w:val="24"/>
          <w:szCs w:val="24"/>
          <w:lang w:val="en-US"/>
        </w:rPr>
        <w:t xml:space="preserve"> implement</w:t>
      </w:r>
      <w:r>
        <w:rPr>
          <w:rFonts w:eastAsia="Times New Roman" w:cstheme="minorHAnsi"/>
          <w:sz w:val="24"/>
          <w:szCs w:val="24"/>
          <w:lang w:val="en-US"/>
        </w:rPr>
        <w:t>ing</w:t>
      </w:r>
      <w:r w:rsidRPr="00100A93">
        <w:rPr>
          <w:rFonts w:eastAsia="Times New Roman" w:cstheme="minorHAnsi"/>
          <w:sz w:val="24"/>
          <w:szCs w:val="24"/>
          <w:lang w:val="en-US"/>
        </w:rPr>
        <w:t xml:space="preserve"> </w:t>
      </w:r>
      <w:r>
        <w:rPr>
          <w:rFonts w:eastAsia="Times New Roman" w:cstheme="minorHAnsi"/>
          <w:sz w:val="24"/>
          <w:szCs w:val="24"/>
          <w:lang w:val="en-US"/>
        </w:rPr>
        <w:t>essential</w:t>
      </w:r>
      <w:r w:rsidRPr="00100A93">
        <w:rPr>
          <w:rFonts w:eastAsia="Times New Roman" w:cstheme="minorHAnsi"/>
          <w:sz w:val="24"/>
          <w:szCs w:val="24"/>
          <w:lang w:val="en-US"/>
        </w:rPr>
        <w:t xml:space="preserve"> technology tools and focus on processes to</w:t>
      </w:r>
      <w:r>
        <w:rPr>
          <w:rFonts w:eastAsia="Times New Roman" w:cstheme="minorHAnsi"/>
          <w:sz w:val="24"/>
          <w:szCs w:val="24"/>
          <w:lang w:val="en-US"/>
        </w:rPr>
        <w:t>wards</w:t>
      </w:r>
      <w:r w:rsidRPr="00100A93">
        <w:rPr>
          <w:rFonts w:eastAsia="Times New Roman" w:cstheme="minorHAnsi"/>
          <w:sz w:val="24"/>
          <w:szCs w:val="24"/>
          <w:lang w:val="en-US"/>
        </w:rPr>
        <w:t xml:space="preserve"> becom</w:t>
      </w:r>
      <w:r>
        <w:rPr>
          <w:rFonts w:eastAsia="Times New Roman" w:cstheme="minorHAnsi"/>
          <w:sz w:val="24"/>
          <w:szCs w:val="24"/>
          <w:lang w:val="en-US"/>
        </w:rPr>
        <w:t>ing</w:t>
      </w:r>
      <w:r w:rsidRPr="00100A93">
        <w:rPr>
          <w:rFonts w:eastAsia="Times New Roman" w:cstheme="minorHAnsi"/>
          <w:sz w:val="24"/>
          <w:szCs w:val="24"/>
          <w:lang w:val="en-US"/>
        </w:rPr>
        <w:t xml:space="preserve"> more efficient and effective in delivering our ambitious </w:t>
      </w:r>
      <w:r>
        <w:rPr>
          <w:rFonts w:eastAsia="Times New Roman" w:cstheme="minorHAnsi"/>
          <w:sz w:val="24"/>
          <w:szCs w:val="24"/>
          <w:lang w:val="en-US"/>
        </w:rPr>
        <w:t xml:space="preserve">Training and Development </w:t>
      </w:r>
      <w:r w:rsidRPr="00100A93">
        <w:rPr>
          <w:rFonts w:eastAsia="Times New Roman" w:cstheme="minorHAnsi"/>
          <w:sz w:val="24"/>
          <w:szCs w:val="24"/>
          <w:lang w:val="en-US"/>
        </w:rPr>
        <w:t>strategy.</w:t>
      </w:r>
    </w:p>
    <w:p w14:paraId="13D264BB" w14:textId="58C9ACAA" w:rsidR="00552446" w:rsidRDefault="0048025D" w:rsidP="00090AC9">
      <w:pPr>
        <w:rPr>
          <w:sz w:val="24"/>
        </w:rPr>
      </w:pPr>
      <w:r>
        <w:rPr>
          <w:rFonts w:eastAsia="Times New Roman" w:cstheme="minorHAnsi"/>
          <w:sz w:val="24"/>
          <w:szCs w:val="24"/>
        </w:rPr>
        <w:t xml:space="preserve">Your knowledge </w:t>
      </w:r>
      <w:r w:rsidR="00100A93">
        <w:rPr>
          <w:rFonts w:eastAsia="Times New Roman" w:cstheme="minorHAnsi"/>
          <w:sz w:val="24"/>
          <w:szCs w:val="24"/>
        </w:rPr>
        <w:t>and</w:t>
      </w:r>
      <w:r>
        <w:rPr>
          <w:rFonts w:eastAsia="Times New Roman" w:cstheme="minorHAnsi"/>
          <w:sz w:val="24"/>
          <w:szCs w:val="24"/>
        </w:rPr>
        <w:t xml:space="preserve"> experience</w:t>
      </w:r>
      <w:r w:rsidR="00100A93">
        <w:rPr>
          <w:rFonts w:eastAsia="Times New Roman" w:cstheme="minorHAnsi"/>
          <w:sz w:val="24"/>
          <w:szCs w:val="24"/>
        </w:rPr>
        <w:t xml:space="preserve"> will play a pivotal role, as well as being an excellent team player with a background in direct line management</w:t>
      </w:r>
      <w:r>
        <w:rPr>
          <w:rFonts w:eastAsia="Times New Roman" w:cstheme="minorHAnsi"/>
          <w:sz w:val="24"/>
          <w:szCs w:val="24"/>
        </w:rPr>
        <w:t xml:space="preserve">. </w:t>
      </w:r>
      <w:r w:rsidR="00B448BE">
        <w:rPr>
          <w:rFonts w:eastAsia="Times New Roman" w:cstheme="minorHAnsi"/>
          <w:sz w:val="24"/>
          <w:szCs w:val="24"/>
        </w:rPr>
        <w:t>You will have a strong commitment to human rights</w:t>
      </w:r>
      <w:r>
        <w:rPr>
          <w:rFonts w:eastAsia="Times New Roman" w:cstheme="minorHAnsi"/>
          <w:sz w:val="24"/>
          <w:szCs w:val="24"/>
        </w:rPr>
        <w:t xml:space="preserve">, </w:t>
      </w:r>
      <w:r w:rsidR="00A51A7A">
        <w:rPr>
          <w:rFonts w:eastAsia="Times New Roman" w:cstheme="minorHAnsi"/>
          <w:sz w:val="24"/>
          <w:szCs w:val="24"/>
        </w:rPr>
        <w:t>an understanding of the role inclusive services training can play in tackling hate,</w:t>
      </w:r>
      <w:r w:rsidR="00B448BE">
        <w:rPr>
          <w:rFonts w:eastAsia="Times New Roman" w:cstheme="minorHAnsi"/>
          <w:sz w:val="24"/>
          <w:szCs w:val="24"/>
        </w:rPr>
        <w:t xml:space="preserve"> </w:t>
      </w:r>
      <w:r>
        <w:rPr>
          <w:rFonts w:eastAsia="Times New Roman" w:cstheme="minorHAnsi"/>
          <w:sz w:val="24"/>
          <w:szCs w:val="24"/>
        </w:rPr>
        <w:t xml:space="preserve">and excellent </w:t>
      </w:r>
      <w:r w:rsidR="00100A93">
        <w:rPr>
          <w:rFonts w:eastAsia="Times New Roman" w:cstheme="minorHAnsi"/>
          <w:sz w:val="24"/>
          <w:szCs w:val="24"/>
        </w:rPr>
        <w:t>communications</w:t>
      </w:r>
      <w:r>
        <w:rPr>
          <w:rFonts w:eastAsia="Times New Roman" w:cstheme="minorHAnsi"/>
          <w:sz w:val="24"/>
          <w:szCs w:val="24"/>
        </w:rPr>
        <w:t xml:space="preserve"> skills.</w:t>
      </w:r>
    </w:p>
    <w:p w14:paraId="78A35312" w14:textId="0CCE4E34" w:rsidR="00E6370D" w:rsidRPr="00C82622" w:rsidRDefault="00E6370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 xml:space="preserve">Key </w:t>
      </w:r>
      <w:r w:rsidR="00065ACF" w:rsidRPr="00C82622">
        <w:rPr>
          <w:rFonts w:ascii="Arial" w:eastAsia="Times New Roman" w:hAnsi="Arial" w:cs="Times New Roman"/>
          <w:b/>
          <w:color w:val="006633"/>
          <w:sz w:val="26"/>
          <w:szCs w:val="26"/>
        </w:rPr>
        <w:t>responsibilities and d</w:t>
      </w:r>
      <w:r w:rsidRPr="00C82622">
        <w:rPr>
          <w:rFonts w:ascii="Arial" w:eastAsia="Times New Roman" w:hAnsi="Arial" w:cs="Times New Roman"/>
          <w:b/>
          <w:color w:val="006633"/>
          <w:sz w:val="26"/>
          <w:szCs w:val="26"/>
        </w:rPr>
        <w:t>uties</w:t>
      </w:r>
    </w:p>
    <w:p w14:paraId="32858D4F" w14:textId="3ADAFC8B" w:rsidR="00CA7091" w:rsidRDefault="00090AC9" w:rsidP="00090AC9">
      <w:pPr>
        <w:rPr>
          <w:sz w:val="24"/>
        </w:rPr>
      </w:pPr>
      <w:r>
        <w:rPr>
          <w:sz w:val="24"/>
        </w:rPr>
        <w:t>The role w</w:t>
      </w:r>
      <w:r w:rsidR="00957707">
        <w:rPr>
          <w:sz w:val="24"/>
        </w:rPr>
        <w:t>ill be diverse and varied</w:t>
      </w:r>
      <w:r w:rsidR="00825B43">
        <w:rPr>
          <w:sz w:val="24"/>
        </w:rPr>
        <w:t>, as will the scope of projects you’ll oversee. You will be expected to provide</w:t>
      </w:r>
      <w:r w:rsidR="008E6E56">
        <w:rPr>
          <w:sz w:val="24"/>
        </w:rPr>
        <w:t xml:space="preserve"> </w:t>
      </w:r>
      <w:r w:rsidR="00825B43">
        <w:rPr>
          <w:sz w:val="24"/>
        </w:rPr>
        <w:t xml:space="preserve">structured </w:t>
      </w:r>
      <w:r w:rsidR="00F666E8">
        <w:rPr>
          <w:sz w:val="24"/>
        </w:rPr>
        <w:t>planning to your team,</w:t>
      </w:r>
      <w:r w:rsidR="00825B43">
        <w:rPr>
          <w:sz w:val="24"/>
        </w:rPr>
        <w:t xml:space="preserve"> as well as </w:t>
      </w:r>
      <w:r w:rsidR="002314BA" w:rsidRPr="00F666E8">
        <w:rPr>
          <w:sz w:val="24"/>
        </w:rPr>
        <w:t>regular</w:t>
      </w:r>
      <w:r w:rsidR="00825B43">
        <w:rPr>
          <w:sz w:val="24"/>
        </w:rPr>
        <w:t xml:space="preserve"> reporting and updates to the Head of Department.</w:t>
      </w:r>
    </w:p>
    <w:p w14:paraId="2AC5E7DA" w14:textId="488AE531" w:rsidR="00090AC9" w:rsidRDefault="00090AC9" w:rsidP="00090AC9">
      <w:pPr>
        <w:rPr>
          <w:sz w:val="24"/>
        </w:rPr>
      </w:pPr>
      <w:r>
        <w:rPr>
          <w:sz w:val="24"/>
        </w:rPr>
        <w:t>Key responsibilities will include:</w:t>
      </w:r>
    </w:p>
    <w:p w14:paraId="3E5C5856" w14:textId="74811EE3" w:rsidR="00D567E1" w:rsidRPr="00D567E1" w:rsidRDefault="00D525A7" w:rsidP="003B557F">
      <w:pPr>
        <w:numPr>
          <w:ilvl w:val="0"/>
          <w:numId w:val="7"/>
        </w:numPr>
        <w:spacing w:after="0" w:line="240" w:lineRule="auto"/>
        <w:rPr>
          <w:rFonts w:eastAsia="Times New Roman" w:cstheme="minorHAnsi"/>
          <w:sz w:val="24"/>
          <w:szCs w:val="24"/>
        </w:rPr>
      </w:pPr>
      <w:r>
        <w:rPr>
          <w:rFonts w:eastAsia="Times New Roman" w:cstheme="minorHAnsi"/>
          <w:sz w:val="24"/>
          <w:szCs w:val="24"/>
        </w:rPr>
        <w:t>To lead and facilitate the delivery of projects;</w:t>
      </w:r>
    </w:p>
    <w:p w14:paraId="77B5A7F7" w14:textId="77777777" w:rsidR="00D567E1" w:rsidRPr="00D567E1" w:rsidRDefault="00D567E1" w:rsidP="003E50D1">
      <w:pPr>
        <w:spacing w:after="0" w:line="240" w:lineRule="auto"/>
        <w:rPr>
          <w:rFonts w:eastAsia="Times New Roman" w:cstheme="minorHAnsi"/>
          <w:sz w:val="24"/>
          <w:szCs w:val="24"/>
        </w:rPr>
      </w:pPr>
    </w:p>
    <w:p w14:paraId="30478D43" w14:textId="6E4C69D8" w:rsidR="00D525A7" w:rsidRPr="00D525A7" w:rsidRDefault="00D525A7" w:rsidP="00D525A7">
      <w:pPr>
        <w:numPr>
          <w:ilvl w:val="0"/>
          <w:numId w:val="7"/>
        </w:numPr>
        <w:spacing w:after="0" w:line="240" w:lineRule="auto"/>
        <w:rPr>
          <w:rFonts w:eastAsia="Times New Roman" w:cstheme="minorHAnsi"/>
          <w:sz w:val="24"/>
          <w:szCs w:val="24"/>
        </w:rPr>
      </w:pPr>
      <w:r>
        <w:rPr>
          <w:rFonts w:eastAsia="Times New Roman" w:cstheme="minorHAnsi"/>
          <w:sz w:val="24"/>
          <w:szCs w:val="24"/>
        </w:rPr>
        <w:t xml:space="preserve">To lead on the creation, </w:t>
      </w:r>
      <w:proofErr w:type="gramStart"/>
      <w:r>
        <w:rPr>
          <w:rFonts w:eastAsia="Times New Roman" w:cstheme="minorHAnsi"/>
          <w:sz w:val="24"/>
          <w:szCs w:val="24"/>
        </w:rPr>
        <w:t>ownership</w:t>
      </w:r>
      <w:proofErr w:type="gramEnd"/>
      <w:r>
        <w:rPr>
          <w:rFonts w:eastAsia="Times New Roman" w:cstheme="minorHAnsi"/>
          <w:sz w:val="24"/>
          <w:szCs w:val="24"/>
        </w:rPr>
        <w:t xml:space="preserve"> and maintenance of project documentation, including:</w:t>
      </w:r>
    </w:p>
    <w:p w14:paraId="2AC09FA1" w14:textId="47F7C157" w:rsidR="00D525A7" w:rsidRDefault="00D525A7" w:rsidP="00D525A7">
      <w:pPr>
        <w:numPr>
          <w:ilvl w:val="1"/>
          <w:numId w:val="7"/>
        </w:numPr>
        <w:spacing w:after="0" w:line="240" w:lineRule="auto"/>
        <w:rPr>
          <w:rFonts w:eastAsia="Times New Roman" w:cstheme="minorHAnsi"/>
          <w:sz w:val="24"/>
          <w:szCs w:val="24"/>
        </w:rPr>
      </w:pPr>
      <w:r>
        <w:rPr>
          <w:rFonts w:eastAsia="Times New Roman" w:cstheme="minorHAnsi"/>
          <w:sz w:val="24"/>
          <w:szCs w:val="24"/>
        </w:rPr>
        <w:t xml:space="preserve">Plans, schedules and progress </w:t>
      </w:r>
      <w:proofErr w:type="gramStart"/>
      <w:r>
        <w:rPr>
          <w:rFonts w:eastAsia="Times New Roman" w:cstheme="minorHAnsi"/>
          <w:sz w:val="24"/>
          <w:szCs w:val="24"/>
        </w:rPr>
        <w:t>updates;</w:t>
      </w:r>
      <w:proofErr w:type="gramEnd"/>
    </w:p>
    <w:p w14:paraId="37AD8AE5" w14:textId="0578681E" w:rsidR="00D525A7" w:rsidRDefault="00D525A7" w:rsidP="00D525A7">
      <w:pPr>
        <w:numPr>
          <w:ilvl w:val="1"/>
          <w:numId w:val="7"/>
        </w:numPr>
        <w:spacing w:after="0" w:line="240" w:lineRule="auto"/>
        <w:rPr>
          <w:rFonts w:eastAsia="Times New Roman" w:cstheme="minorHAnsi"/>
          <w:sz w:val="24"/>
          <w:szCs w:val="24"/>
        </w:rPr>
      </w:pPr>
      <w:r>
        <w:rPr>
          <w:rFonts w:eastAsia="Times New Roman" w:cstheme="minorHAnsi"/>
          <w:sz w:val="24"/>
          <w:szCs w:val="24"/>
        </w:rPr>
        <w:t>Exception reports;</w:t>
      </w:r>
    </w:p>
    <w:p w14:paraId="245F2D17" w14:textId="7B5D52B6" w:rsidR="00D525A7" w:rsidRPr="00D525A7" w:rsidRDefault="00D525A7" w:rsidP="00D525A7">
      <w:pPr>
        <w:numPr>
          <w:ilvl w:val="1"/>
          <w:numId w:val="7"/>
        </w:numPr>
        <w:spacing w:after="0" w:line="240" w:lineRule="auto"/>
        <w:rPr>
          <w:rFonts w:eastAsia="Times New Roman" w:cstheme="minorHAnsi"/>
          <w:sz w:val="24"/>
          <w:szCs w:val="24"/>
        </w:rPr>
      </w:pPr>
      <w:r>
        <w:rPr>
          <w:rFonts w:eastAsia="Times New Roman" w:cstheme="minorHAnsi"/>
          <w:sz w:val="24"/>
          <w:szCs w:val="24"/>
        </w:rPr>
        <w:t>Risks and issues, including RAID logs.</w:t>
      </w:r>
    </w:p>
    <w:p w14:paraId="1BB8D893" w14:textId="77777777" w:rsidR="00D567E1" w:rsidRPr="00B448BE" w:rsidRDefault="00D567E1" w:rsidP="00B448BE">
      <w:pPr>
        <w:spacing w:after="0" w:line="240" w:lineRule="auto"/>
        <w:rPr>
          <w:rFonts w:eastAsia="Times New Roman" w:cstheme="minorHAnsi"/>
          <w:sz w:val="24"/>
          <w:szCs w:val="24"/>
        </w:rPr>
      </w:pPr>
    </w:p>
    <w:p w14:paraId="1D593966" w14:textId="24A73414" w:rsidR="00D567E1" w:rsidRPr="00D567E1" w:rsidRDefault="00D525A7" w:rsidP="003B557F">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To manage workstreams with adequate planning resource allocation and stakeholder reporting</w:t>
      </w:r>
      <w:r w:rsidR="00B260BD">
        <w:rPr>
          <w:rFonts w:eastAsia="Times New Roman" w:cstheme="minorHAnsi"/>
          <w:sz w:val="24"/>
          <w:szCs w:val="24"/>
        </w:rPr>
        <w:t>, including direct line management duties</w:t>
      </w:r>
      <w:r>
        <w:rPr>
          <w:rFonts w:eastAsia="Times New Roman" w:cstheme="minorHAnsi"/>
          <w:sz w:val="24"/>
          <w:szCs w:val="24"/>
        </w:rPr>
        <w:t>;</w:t>
      </w:r>
    </w:p>
    <w:p w14:paraId="02FBC82A" w14:textId="77777777" w:rsidR="00D567E1" w:rsidRPr="00D567E1" w:rsidRDefault="00D567E1" w:rsidP="00D567E1">
      <w:pPr>
        <w:spacing w:after="0" w:line="240" w:lineRule="auto"/>
        <w:ind w:left="2880" w:hanging="2880"/>
        <w:rPr>
          <w:rFonts w:eastAsia="Times New Roman" w:cstheme="minorHAnsi"/>
          <w:sz w:val="24"/>
          <w:szCs w:val="24"/>
        </w:rPr>
      </w:pPr>
    </w:p>
    <w:p w14:paraId="103A9906" w14:textId="4DB1F267" w:rsidR="00D567E1" w:rsidRDefault="00D567E1" w:rsidP="003B557F">
      <w:pPr>
        <w:numPr>
          <w:ilvl w:val="0"/>
          <w:numId w:val="7"/>
        </w:numPr>
        <w:spacing w:after="0" w:line="240" w:lineRule="auto"/>
        <w:rPr>
          <w:rFonts w:eastAsia="Times New Roman" w:cstheme="minorHAnsi"/>
          <w:sz w:val="24"/>
          <w:szCs w:val="24"/>
        </w:rPr>
      </w:pPr>
      <w:r w:rsidRPr="00D567E1">
        <w:rPr>
          <w:rFonts w:eastAsia="Times New Roman" w:cstheme="minorHAnsi"/>
          <w:sz w:val="24"/>
          <w:szCs w:val="24"/>
        </w:rPr>
        <w:t xml:space="preserve">To </w:t>
      </w:r>
      <w:r w:rsidR="00D525A7">
        <w:rPr>
          <w:rFonts w:eastAsia="Times New Roman" w:cstheme="minorHAnsi"/>
          <w:sz w:val="24"/>
          <w:szCs w:val="24"/>
        </w:rPr>
        <w:t>identify risks and issues for each project, provide ongoing monitoring, agree mitigating action and implementation within agreed time and resource;</w:t>
      </w:r>
    </w:p>
    <w:p w14:paraId="0E91E452" w14:textId="77777777" w:rsidR="00B448BE" w:rsidRDefault="00B448BE" w:rsidP="00B448BE">
      <w:pPr>
        <w:pStyle w:val="ListParagraph"/>
        <w:rPr>
          <w:rFonts w:eastAsia="Times New Roman" w:cstheme="minorHAnsi"/>
          <w:sz w:val="24"/>
          <w:szCs w:val="24"/>
        </w:rPr>
      </w:pPr>
    </w:p>
    <w:p w14:paraId="7D0A48A5" w14:textId="605917BD" w:rsidR="00B448BE" w:rsidRPr="00B448BE" w:rsidRDefault="00B448BE" w:rsidP="008448E5">
      <w:pPr>
        <w:pStyle w:val="ListParagraph"/>
        <w:numPr>
          <w:ilvl w:val="0"/>
          <w:numId w:val="7"/>
        </w:numPr>
        <w:spacing w:after="0" w:line="240" w:lineRule="auto"/>
        <w:rPr>
          <w:rFonts w:eastAsia="Times New Roman" w:cstheme="minorHAnsi"/>
          <w:sz w:val="24"/>
          <w:szCs w:val="24"/>
        </w:rPr>
      </w:pPr>
      <w:r w:rsidRPr="00B448BE">
        <w:rPr>
          <w:rFonts w:eastAsia="Times New Roman" w:cstheme="minorHAnsi"/>
          <w:sz w:val="24"/>
          <w:szCs w:val="24"/>
        </w:rPr>
        <w:t xml:space="preserve">To </w:t>
      </w:r>
      <w:r w:rsidR="00D525A7">
        <w:rPr>
          <w:rFonts w:eastAsia="Times New Roman" w:cstheme="minorHAnsi"/>
          <w:sz w:val="24"/>
          <w:szCs w:val="24"/>
        </w:rPr>
        <w:t>participate in technology selection (CRM) with key stakeholders and lead on selection and implementation;</w:t>
      </w:r>
    </w:p>
    <w:p w14:paraId="330D43A4" w14:textId="77777777" w:rsidR="00D567E1" w:rsidRPr="00D567E1" w:rsidRDefault="00D567E1" w:rsidP="00D567E1">
      <w:pPr>
        <w:spacing w:after="0" w:line="240" w:lineRule="auto"/>
        <w:ind w:left="2880" w:hanging="2880"/>
        <w:rPr>
          <w:rFonts w:eastAsia="Times New Roman" w:cstheme="minorHAnsi"/>
          <w:sz w:val="24"/>
          <w:szCs w:val="24"/>
        </w:rPr>
      </w:pPr>
    </w:p>
    <w:p w14:paraId="1EE8A77F" w14:textId="2A17EEE1" w:rsidR="00D567E1" w:rsidRDefault="00D567E1" w:rsidP="003B557F">
      <w:pPr>
        <w:numPr>
          <w:ilvl w:val="0"/>
          <w:numId w:val="7"/>
        </w:numPr>
        <w:spacing w:after="0" w:line="240" w:lineRule="auto"/>
        <w:rPr>
          <w:rFonts w:eastAsia="Times New Roman" w:cstheme="minorHAnsi"/>
          <w:sz w:val="24"/>
          <w:szCs w:val="24"/>
        </w:rPr>
      </w:pPr>
      <w:r w:rsidRPr="00D567E1">
        <w:rPr>
          <w:rFonts w:eastAsia="Times New Roman" w:cstheme="minorHAnsi"/>
          <w:sz w:val="24"/>
          <w:szCs w:val="24"/>
        </w:rPr>
        <w:t xml:space="preserve">To </w:t>
      </w:r>
      <w:r w:rsidR="00D525A7">
        <w:rPr>
          <w:rFonts w:eastAsia="Times New Roman" w:cstheme="minorHAnsi"/>
          <w:sz w:val="24"/>
          <w:szCs w:val="24"/>
        </w:rPr>
        <w:t>management stakeholder engagement and communications, and report to senior management as required;</w:t>
      </w:r>
    </w:p>
    <w:p w14:paraId="5E6E8076" w14:textId="77777777" w:rsidR="00D567E1" w:rsidRPr="00B448BE" w:rsidRDefault="00D567E1" w:rsidP="00B448BE">
      <w:pPr>
        <w:spacing w:after="0" w:line="240" w:lineRule="auto"/>
        <w:rPr>
          <w:rFonts w:eastAsia="Times New Roman" w:cstheme="minorHAnsi"/>
          <w:sz w:val="24"/>
          <w:szCs w:val="24"/>
        </w:rPr>
      </w:pPr>
    </w:p>
    <w:p w14:paraId="50431A17" w14:textId="2DEB7B3D" w:rsidR="00D567E1" w:rsidRPr="00D567E1" w:rsidRDefault="00D567E1" w:rsidP="003B557F">
      <w:pPr>
        <w:numPr>
          <w:ilvl w:val="0"/>
          <w:numId w:val="7"/>
        </w:numPr>
        <w:spacing w:after="0" w:line="240" w:lineRule="auto"/>
        <w:rPr>
          <w:rFonts w:eastAsia="Times New Roman" w:cstheme="minorHAnsi"/>
          <w:sz w:val="24"/>
          <w:szCs w:val="24"/>
        </w:rPr>
      </w:pPr>
      <w:r w:rsidRPr="00D567E1">
        <w:rPr>
          <w:rFonts w:eastAsia="Times New Roman" w:cstheme="minorHAnsi"/>
          <w:sz w:val="24"/>
          <w:szCs w:val="24"/>
        </w:rPr>
        <w:t xml:space="preserve">To </w:t>
      </w:r>
      <w:r w:rsidR="00D525A7">
        <w:rPr>
          <w:rFonts w:eastAsia="Times New Roman" w:cstheme="minorHAnsi"/>
          <w:sz w:val="24"/>
          <w:szCs w:val="24"/>
        </w:rPr>
        <w:t xml:space="preserve">keep on top of trends, developments and changing circumstances, and adapt relevant roles, systems and </w:t>
      </w:r>
      <w:proofErr w:type="gramStart"/>
      <w:r w:rsidR="00D525A7">
        <w:rPr>
          <w:rFonts w:eastAsia="Times New Roman" w:cstheme="minorHAnsi"/>
          <w:sz w:val="24"/>
          <w:szCs w:val="24"/>
        </w:rPr>
        <w:t>procedures;</w:t>
      </w:r>
      <w:proofErr w:type="gramEnd"/>
    </w:p>
    <w:p w14:paraId="32944689" w14:textId="2D4E02E7" w:rsidR="00B448BE" w:rsidRPr="00B448BE" w:rsidRDefault="00D567E1" w:rsidP="00B2029F">
      <w:pPr>
        <w:keepNext/>
        <w:keepLines/>
        <w:numPr>
          <w:ilvl w:val="0"/>
          <w:numId w:val="7"/>
        </w:numPr>
        <w:spacing w:before="300" w:after="80" w:line="360" w:lineRule="exact"/>
        <w:outlineLvl w:val="2"/>
        <w:rPr>
          <w:rFonts w:ascii="Arial" w:eastAsia="Times New Roman" w:hAnsi="Arial" w:cs="Times New Roman"/>
          <w:b/>
          <w:color w:val="006633"/>
          <w:sz w:val="26"/>
          <w:szCs w:val="26"/>
        </w:rPr>
      </w:pPr>
      <w:r w:rsidRPr="00B448BE">
        <w:rPr>
          <w:rFonts w:eastAsia="Times New Roman" w:cstheme="minorHAnsi"/>
          <w:sz w:val="24"/>
          <w:szCs w:val="24"/>
        </w:rPr>
        <w:lastRenderedPageBreak/>
        <w:t xml:space="preserve">To </w:t>
      </w:r>
      <w:r w:rsidR="00D525A7" w:rsidRPr="00D525A7">
        <w:rPr>
          <w:rFonts w:eastAsia="Times New Roman" w:cstheme="minorHAnsi"/>
          <w:sz w:val="24"/>
          <w:szCs w:val="24"/>
        </w:rPr>
        <w:t>undertake other duties that may from time to time be necessary, that are compatible with the nature and grade of this post.</w:t>
      </w:r>
    </w:p>
    <w:p w14:paraId="7D62BCB9" w14:textId="77777777" w:rsidR="00B448BE" w:rsidRDefault="00B448BE" w:rsidP="00B448BE">
      <w:pPr>
        <w:pStyle w:val="ListParagraph"/>
        <w:rPr>
          <w:rFonts w:ascii="Arial" w:eastAsia="Times New Roman" w:hAnsi="Arial" w:cs="Times New Roman"/>
          <w:b/>
          <w:color w:val="006633"/>
          <w:sz w:val="26"/>
          <w:szCs w:val="26"/>
        </w:rPr>
      </w:pPr>
    </w:p>
    <w:p w14:paraId="6CDD053E" w14:textId="43C0F508" w:rsidR="00C5675B" w:rsidRPr="00B448BE" w:rsidRDefault="004C480C" w:rsidP="00B448BE">
      <w:pPr>
        <w:keepNext/>
        <w:keepLines/>
        <w:spacing w:before="300" w:after="80" w:line="360" w:lineRule="exact"/>
        <w:outlineLvl w:val="2"/>
        <w:rPr>
          <w:rFonts w:ascii="Arial" w:eastAsia="Times New Roman" w:hAnsi="Arial" w:cs="Times New Roman"/>
          <w:b/>
          <w:color w:val="006633"/>
          <w:sz w:val="26"/>
          <w:szCs w:val="26"/>
        </w:rPr>
      </w:pPr>
      <w:r w:rsidRPr="00B448BE">
        <w:rPr>
          <w:rFonts w:ascii="Arial" w:eastAsia="Times New Roman" w:hAnsi="Arial" w:cs="Times New Roman"/>
          <w:b/>
          <w:color w:val="006633"/>
          <w:sz w:val="26"/>
          <w:szCs w:val="26"/>
        </w:rPr>
        <w:t xml:space="preserve">Person Specification for </w:t>
      </w:r>
      <w:r w:rsidR="00142662">
        <w:rPr>
          <w:rFonts w:ascii="Arial" w:eastAsia="Times New Roman" w:hAnsi="Arial" w:cs="Times New Roman"/>
          <w:b/>
          <w:color w:val="006633"/>
          <w:sz w:val="26"/>
          <w:szCs w:val="26"/>
        </w:rPr>
        <w:t>Projects Manager</w:t>
      </w:r>
    </w:p>
    <w:tbl>
      <w:tblPr>
        <w:tblW w:w="9740" w:type="dxa"/>
        <w:tblInd w:w="-10" w:type="dxa"/>
        <w:tblLook w:val="04A0" w:firstRow="1" w:lastRow="0" w:firstColumn="1" w:lastColumn="0" w:noHBand="0" w:noVBand="1"/>
      </w:tblPr>
      <w:tblGrid>
        <w:gridCol w:w="5020"/>
        <w:gridCol w:w="2400"/>
        <w:gridCol w:w="2320"/>
      </w:tblGrid>
      <w:tr w:rsidR="00FD73C1" w:rsidRPr="00C5675B" w14:paraId="50111EAF" w14:textId="77777777" w:rsidTr="00FD73C1">
        <w:trPr>
          <w:trHeight w:val="615"/>
        </w:trPr>
        <w:tc>
          <w:tcPr>
            <w:tcW w:w="5020" w:type="dxa"/>
            <w:tcBorders>
              <w:top w:val="single" w:sz="8" w:space="0" w:color="FFFFFF"/>
              <w:left w:val="single" w:sz="8" w:space="0" w:color="FFFFFF"/>
              <w:bottom w:val="single" w:sz="12" w:space="0" w:color="FFFFFF"/>
              <w:right w:val="single" w:sz="8" w:space="0" w:color="FFFFFF"/>
            </w:tcBorders>
            <w:shd w:val="clear" w:color="000000" w:fill="FFCC33"/>
            <w:vAlign w:val="center"/>
          </w:tcPr>
          <w:p w14:paraId="03DAD9EB" w14:textId="37E9AAA2" w:rsidR="00FD73C1" w:rsidRPr="00C5675B" w:rsidRDefault="00FD73C1" w:rsidP="00FD73C1">
            <w:pPr>
              <w:spacing w:after="0" w:line="240" w:lineRule="auto"/>
              <w:rPr>
                <w:rFonts w:ascii="Calibri" w:eastAsia="Times New Roman" w:hAnsi="Calibri" w:cs="Calibri"/>
                <w:b/>
                <w:bCs/>
                <w:lang w:eastAsia="en-GB"/>
              </w:rPr>
            </w:pPr>
            <w:r w:rsidRPr="00FD73C1">
              <w:rPr>
                <w:rFonts w:ascii="Calibri" w:eastAsia="Times New Roman" w:hAnsi="Calibri" w:cs="Calibri"/>
                <w:b/>
                <w:bCs/>
                <w:lang w:eastAsia="en-GB"/>
              </w:rPr>
              <w:t>Skills</w:t>
            </w:r>
          </w:p>
        </w:tc>
        <w:tc>
          <w:tcPr>
            <w:tcW w:w="2400" w:type="dxa"/>
            <w:tcBorders>
              <w:top w:val="single" w:sz="8" w:space="0" w:color="FFFFFF"/>
              <w:left w:val="nil"/>
              <w:bottom w:val="single" w:sz="12" w:space="0" w:color="FFFFFF"/>
              <w:right w:val="single" w:sz="8" w:space="0" w:color="FFFFFF"/>
            </w:tcBorders>
            <w:shd w:val="clear" w:color="000000" w:fill="FFCC33"/>
            <w:vAlign w:val="center"/>
          </w:tcPr>
          <w:p w14:paraId="7DE6BC2C" w14:textId="04236ED4" w:rsidR="00FD73C1" w:rsidRPr="00C5675B" w:rsidRDefault="00FD73C1" w:rsidP="00FD73C1">
            <w:pPr>
              <w:spacing w:after="0" w:line="240" w:lineRule="auto"/>
              <w:rPr>
                <w:rFonts w:ascii="Calibri" w:eastAsia="Times New Roman" w:hAnsi="Calibri" w:cs="Calibri"/>
                <w:b/>
                <w:bCs/>
                <w:lang w:eastAsia="en-GB"/>
              </w:rPr>
            </w:pPr>
            <w:r w:rsidRPr="00C5675B">
              <w:rPr>
                <w:rFonts w:ascii="Calibri" w:eastAsia="Times New Roman" w:hAnsi="Calibri" w:cs="Calibri"/>
                <w:b/>
                <w:bCs/>
                <w:lang w:eastAsia="en-GB"/>
              </w:rPr>
              <w:t>Essential</w:t>
            </w:r>
          </w:p>
        </w:tc>
        <w:tc>
          <w:tcPr>
            <w:tcW w:w="2320" w:type="dxa"/>
            <w:tcBorders>
              <w:top w:val="single" w:sz="8" w:space="0" w:color="FFFFFF"/>
              <w:left w:val="nil"/>
              <w:bottom w:val="single" w:sz="12" w:space="0" w:color="FFFFFF"/>
              <w:right w:val="single" w:sz="8" w:space="0" w:color="FFFFFF"/>
            </w:tcBorders>
            <w:shd w:val="clear" w:color="000000" w:fill="FFCC33"/>
            <w:vAlign w:val="center"/>
          </w:tcPr>
          <w:p w14:paraId="17CDDFD8" w14:textId="5E5F6905" w:rsidR="00FD73C1" w:rsidRPr="00C5675B" w:rsidRDefault="00FD73C1" w:rsidP="00FD73C1">
            <w:pPr>
              <w:spacing w:after="0" w:line="240" w:lineRule="auto"/>
              <w:rPr>
                <w:rFonts w:ascii="Calibri" w:eastAsia="Times New Roman" w:hAnsi="Calibri" w:cs="Calibri"/>
                <w:b/>
                <w:bCs/>
                <w:lang w:eastAsia="en-GB"/>
              </w:rPr>
            </w:pPr>
            <w:r w:rsidRPr="00C5675B">
              <w:rPr>
                <w:rFonts w:ascii="Calibri" w:eastAsia="Times New Roman" w:hAnsi="Calibri" w:cs="Calibri"/>
                <w:b/>
                <w:bCs/>
                <w:lang w:eastAsia="en-GB"/>
              </w:rPr>
              <w:t>Desirable</w:t>
            </w:r>
          </w:p>
        </w:tc>
      </w:tr>
      <w:tr w:rsidR="00FD73C1" w:rsidRPr="00C5675B" w14:paraId="1064D05C" w14:textId="77777777" w:rsidTr="00016540">
        <w:trPr>
          <w:trHeight w:val="615"/>
        </w:trPr>
        <w:tc>
          <w:tcPr>
            <w:tcW w:w="5020" w:type="dxa"/>
            <w:tcBorders>
              <w:top w:val="nil"/>
              <w:left w:val="single" w:sz="8" w:space="0" w:color="FFFFFF"/>
              <w:bottom w:val="single" w:sz="8" w:space="0" w:color="FFFFFF"/>
              <w:right w:val="single" w:sz="8" w:space="0" w:color="FFFFFF"/>
            </w:tcBorders>
            <w:shd w:val="clear" w:color="000000" w:fill="FFECCD"/>
          </w:tcPr>
          <w:p w14:paraId="22B53CE9" w14:textId="4A380730" w:rsidR="00FD73C1" w:rsidRPr="00BE53D1" w:rsidRDefault="00FD73C1" w:rsidP="00FD73C1">
            <w:pPr>
              <w:spacing w:after="0" w:line="240" w:lineRule="auto"/>
              <w:jc w:val="both"/>
              <w:rPr>
                <w:rFonts w:eastAsia="Times New Roman" w:cstheme="minorHAnsi"/>
                <w:sz w:val="24"/>
                <w:szCs w:val="24"/>
              </w:rPr>
            </w:pPr>
            <w:r w:rsidRPr="00BE53D1">
              <w:rPr>
                <w:rFonts w:eastAsia="Times New Roman" w:cstheme="minorHAnsi"/>
                <w:sz w:val="24"/>
                <w:szCs w:val="24"/>
              </w:rPr>
              <w:t>Proactive communication skills,</w:t>
            </w:r>
            <w:r w:rsidR="00C72F1B">
              <w:rPr>
                <w:rFonts w:eastAsia="Times New Roman" w:cstheme="minorHAnsi"/>
                <w:sz w:val="24"/>
                <w:szCs w:val="24"/>
              </w:rPr>
              <w:t xml:space="preserve"> including </w:t>
            </w:r>
            <w:r w:rsidRPr="00BE53D1">
              <w:rPr>
                <w:rFonts w:eastAsia="Times New Roman" w:cstheme="minorHAnsi"/>
                <w:sz w:val="24"/>
                <w:szCs w:val="24"/>
              </w:rPr>
              <w:t>written</w:t>
            </w:r>
            <w:r w:rsidR="00C72F1B">
              <w:rPr>
                <w:rFonts w:eastAsia="Times New Roman" w:cstheme="minorHAnsi"/>
                <w:sz w:val="24"/>
                <w:szCs w:val="24"/>
              </w:rPr>
              <w:t xml:space="preserve">, </w:t>
            </w:r>
            <w:proofErr w:type="gramStart"/>
            <w:r w:rsidR="00C72F1B">
              <w:rPr>
                <w:rFonts w:eastAsia="Times New Roman" w:cstheme="minorHAnsi"/>
                <w:sz w:val="24"/>
                <w:szCs w:val="24"/>
              </w:rPr>
              <w:t>verbal</w:t>
            </w:r>
            <w:proofErr w:type="gramEnd"/>
            <w:r w:rsidR="00C72F1B">
              <w:rPr>
                <w:rFonts w:eastAsia="Times New Roman" w:cstheme="minorHAnsi"/>
                <w:sz w:val="24"/>
                <w:szCs w:val="24"/>
              </w:rPr>
              <w:t xml:space="preserve"> and active listening</w:t>
            </w:r>
            <w:r w:rsidR="00E77E77">
              <w:rPr>
                <w:rFonts w:eastAsia="Times New Roman" w:cstheme="minorHAnsi"/>
                <w:sz w:val="24"/>
                <w:szCs w:val="24"/>
              </w:rPr>
              <w:t>.</w:t>
            </w:r>
          </w:p>
          <w:p w14:paraId="0C94CBA2" w14:textId="77777777" w:rsidR="00FD73C1" w:rsidRPr="00FD73C1" w:rsidRDefault="00FD73C1" w:rsidP="00FD73C1">
            <w:pPr>
              <w:spacing w:after="0" w:line="240" w:lineRule="auto"/>
              <w:rPr>
                <w:rFonts w:ascii="Calibri" w:eastAsia="Times New Roman" w:hAnsi="Calibri" w:cs="Calibri"/>
                <w:b/>
                <w:bCs/>
                <w:lang w:eastAsia="en-GB"/>
              </w:rPr>
            </w:pPr>
          </w:p>
        </w:tc>
        <w:tc>
          <w:tcPr>
            <w:tcW w:w="2400" w:type="dxa"/>
            <w:tcBorders>
              <w:top w:val="nil"/>
              <w:left w:val="nil"/>
              <w:bottom w:val="single" w:sz="8" w:space="0" w:color="FFFFFF"/>
              <w:right w:val="single" w:sz="8" w:space="0" w:color="FFFFFF"/>
            </w:tcBorders>
            <w:shd w:val="clear" w:color="000000" w:fill="FFECCD"/>
          </w:tcPr>
          <w:p w14:paraId="1DEE78A9" w14:textId="77777777" w:rsidR="00FD73C1" w:rsidRPr="00353021" w:rsidRDefault="00FD73C1" w:rsidP="00FD73C1">
            <w:pPr>
              <w:spacing w:after="0" w:line="240" w:lineRule="auto"/>
              <w:jc w:val="both"/>
              <w:rPr>
                <w:rFonts w:eastAsia="Times New Roman" w:cstheme="minorHAnsi"/>
                <w:caps/>
                <w:sz w:val="24"/>
                <w:szCs w:val="24"/>
                <w:lang w:eastAsia="en-GB"/>
              </w:rPr>
            </w:pPr>
          </w:p>
          <w:p w14:paraId="4354B37C" w14:textId="60979FD8" w:rsidR="00FD73C1" w:rsidRPr="00353021" w:rsidRDefault="00FD73C1" w:rsidP="00FD73C1">
            <w:pPr>
              <w:spacing w:after="0" w:line="240" w:lineRule="auto"/>
              <w:rPr>
                <w:rFonts w:eastAsia="Times New Roman" w:cs="Calibri"/>
                <w:b/>
                <w:bCs/>
                <w:caps/>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ECCD"/>
            <w:vAlign w:val="center"/>
          </w:tcPr>
          <w:p w14:paraId="23766747" w14:textId="77777777" w:rsidR="00FD73C1" w:rsidRPr="00353021" w:rsidRDefault="00FD73C1" w:rsidP="00FD73C1">
            <w:pPr>
              <w:spacing w:after="0" w:line="240" w:lineRule="auto"/>
              <w:rPr>
                <w:rFonts w:eastAsia="Times New Roman" w:cs="Calibri"/>
                <w:b/>
                <w:bCs/>
                <w:caps/>
                <w:lang w:eastAsia="en-GB"/>
              </w:rPr>
            </w:pPr>
          </w:p>
        </w:tc>
      </w:tr>
      <w:tr w:rsidR="00FD73C1" w:rsidRPr="00C5675B" w14:paraId="640E9DFD" w14:textId="77777777" w:rsidTr="001A0BA3">
        <w:trPr>
          <w:trHeight w:val="630"/>
        </w:trPr>
        <w:tc>
          <w:tcPr>
            <w:tcW w:w="5020" w:type="dxa"/>
            <w:tcBorders>
              <w:top w:val="nil"/>
              <w:left w:val="single" w:sz="8" w:space="0" w:color="FFFFFF"/>
              <w:bottom w:val="single" w:sz="8" w:space="0" w:color="FFFFFF"/>
              <w:right w:val="single" w:sz="8" w:space="0" w:color="FFFFFF"/>
            </w:tcBorders>
            <w:shd w:val="clear" w:color="000000" w:fill="FFF6E8"/>
          </w:tcPr>
          <w:p w14:paraId="4EA83B21" w14:textId="1D868D63" w:rsidR="00FD73C1" w:rsidRDefault="00E77E77" w:rsidP="001A51CE">
            <w:pPr>
              <w:spacing w:after="0" w:line="240" w:lineRule="auto"/>
              <w:jc w:val="both"/>
              <w:rPr>
                <w:rFonts w:eastAsia="Times New Roman" w:cstheme="minorHAnsi"/>
                <w:sz w:val="24"/>
                <w:szCs w:val="24"/>
              </w:rPr>
            </w:pPr>
            <w:r>
              <w:rPr>
                <w:rFonts w:eastAsia="Times New Roman" w:cstheme="minorHAnsi"/>
                <w:sz w:val="24"/>
                <w:szCs w:val="24"/>
              </w:rPr>
              <w:t>Excellent</w:t>
            </w:r>
            <w:r w:rsidR="001A51CE" w:rsidRPr="001A51CE">
              <w:rPr>
                <w:rFonts w:eastAsia="Times New Roman" w:cstheme="minorHAnsi"/>
                <w:sz w:val="24"/>
                <w:szCs w:val="24"/>
              </w:rPr>
              <w:t xml:space="preserve"> problem-solving skills and the ability to effectively</w:t>
            </w:r>
            <w:r>
              <w:rPr>
                <w:rFonts w:eastAsia="Times New Roman" w:cstheme="minorHAnsi"/>
                <w:sz w:val="24"/>
                <w:szCs w:val="24"/>
              </w:rPr>
              <w:t xml:space="preserve"> troubleshoot.</w:t>
            </w:r>
          </w:p>
          <w:p w14:paraId="60C4B9E1" w14:textId="34BCEBA0" w:rsidR="001A51CE" w:rsidRPr="00BE53D1" w:rsidRDefault="001A51CE" w:rsidP="001A51CE">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000000" w:fill="FFF6E8"/>
            <w:vAlign w:val="center"/>
          </w:tcPr>
          <w:p w14:paraId="761BDBEE" w14:textId="2D438470" w:rsidR="00FD73C1" w:rsidRPr="00353021" w:rsidRDefault="00FD73C1" w:rsidP="00FD73C1">
            <w:pPr>
              <w:spacing w:after="0" w:line="240" w:lineRule="auto"/>
              <w:jc w:val="both"/>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F6E8"/>
          </w:tcPr>
          <w:p w14:paraId="25D12895" w14:textId="123C7AF5" w:rsidR="00FD73C1" w:rsidRPr="00353021" w:rsidRDefault="00FD73C1" w:rsidP="00FD73C1">
            <w:pPr>
              <w:spacing w:after="0" w:line="240" w:lineRule="auto"/>
              <w:jc w:val="both"/>
              <w:rPr>
                <w:rFonts w:eastAsia="Times New Roman" w:cs="Calibri"/>
                <w:caps/>
                <w:lang w:eastAsia="en-GB"/>
              </w:rPr>
            </w:pPr>
            <w:r w:rsidRPr="00353021">
              <w:rPr>
                <w:rFonts w:eastAsia="Times New Roman" w:cs="Calibri"/>
                <w:caps/>
                <w:lang w:eastAsia="en-GB"/>
              </w:rPr>
              <w:t> </w:t>
            </w:r>
          </w:p>
        </w:tc>
      </w:tr>
      <w:tr w:rsidR="00FD73C1" w:rsidRPr="00C5675B" w14:paraId="0AE61D57" w14:textId="77777777" w:rsidTr="001A0BA3">
        <w:trPr>
          <w:trHeight w:val="630"/>
        </w:trPr>
        <w:tc>
          <w:tcPr>
            <w:tcW w:w="5020" w:type="dxa"/>
            <w:tcBorders>
              <w:top w:val="nil"/>
              <w:left w:val="single" w:sz="8" w:space="0" w:color="FFFFFF"/>
              <w:bottom w:val="single" w:sz="8" w:space="0" w:color="FFFFFF"/>
              <w:right w:val="single" w:sz="8" w:space="0" w:color="FFFFFF"/>
            </w:tcBorders>
            <w:shd w:val="clear" w:color="000000" w:fill="FFECCD"/>
          </w:tcPr>
          <w:p w14:paraId="12C901E5" w14:textId="549859FD" w:rsidR="00FD73C1" w:rsidRDefault="00FD73C1" w:rsidP="00FD73C1">
            <w:pPr>
              <w:spacing w:after="0" w:line="240" w:lineRule="auto"/>
              <w:jc w:val="both"/>
              <w:rPr>
                <w:rFonts w:eastAsia="Times New Roman" w:cstheme="minorHAnsi"/>
                <w:sz w:val="24"/>
                <w:szCs w:val="24"/>
              </w:rPr>
            </w:pPr>
            <w:r w:rsidRPr="00BE53D1">
              <w:rPr>
                <w:rFonts w:eastAsia="Times New Roman" w:cstheme="minorHAnsi"/>
                <w:sz w:val="24"/>
                <w:szCs w:val="24"/>
              </w:rPr>
              <w:t>Good IT skills</w:t>
            </w:r>
            <w:r w:rsidR="00353021">
              <w:rPr>
                <w:rFonts w:eastAsia="Times New Roman" w:cstheme="minorHAnsi"/>
                <w:sz w:val="24"/>
                <w:szCs w:val="24"/>
              </w:rPr>
              <w:t>.</w:t>
            </w:r>
            <w:r w:rsidRPr="00BE53D1">
              <w:rPr>
                <w:rFonts w:eastAsia="Times New Roman" w:cstheme="minorHAnsi"/>
                <w:sz w:val="24"/>
                <w:szCs w:val="24"/>
              </w:rPr>
              <w:t xml:space="preserve"> </w:t>
            </w:r>
          </w:p>
          <w:p w14:paraId="16CB9092" w14:textId="26F1514F" w:rsidR="001A51CE" w:rsidRPr="00BE53D1" w:rsidRDefault="001A51CE" w:rsidP="00FD73C1">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000000" w:fill="FFECCD"/>
            <w:vAlign w:val="center"/>
          </w:tcPr>
          <w:p w14:paraId="1A75F467" w14:textId="4F09301B" w:rsidR="00FD73C1" w:rsidRPr="00353021" w:rsidRDefault="00FD73C1" w:rsidP="00FD73C1">
            <w:pPr>
              <w:spacing w:after="0" w:line="240" w:lineRule="auto"/>
              <w:jc w:val="both"/>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ECCD"/>
          </w:tcPr>
          <w:p w14:paraId="3A2DD235" w14:textId="2E87599F" w:rsidR="00FD73C1" w:rsidRPr="00353021" w:rsidRDefault="00FD73C1" w:rsidP="00FD73C1">
            <w:pPr>
              <w:spacing w:after="0" w:line="240" w:lineRule="auto"/>
              <w:jc w:val="both"/>
              <w:rPr>
                <w:rFonts w:eastAsia="Times New Roman" w:cs="Calibri"/>
                <w:caps/>
                <w:lang w:eastAsia="en-GB"/>
              </w:rPr>
            </w:pPr>
            <w:r w:rsidRPr="00353021">
              <w:rPr>
                <w:rFonts w:eastAsia="Times New Roman" w:cs="Calibri"/>
                <w:caps/>
                <w:lang w:eastAsia="en-GB"/>
              </w:rPr>
              <w:t> </w:t>
            </w:r>
          </w:p>
        </w:tc>
      </w:tr>
      <w:tr w:rsidR="00FD73C1" w:rsidRPr="00C5675B" w14:paraId="318D0E83" w14:textId="77777777" w:rsidTr="001A0BA3">
        <w:trPr>
          <w:trHeight w:val="630"/>
        </w:trPr>
        <w:tc>
          <w:tcPr>
            <w:tcW w:w="5020" w:type="dxa"/>
            <w:tcBorders>
              <w:top w:val="nil"/>
              <w:left w:val="single" w:sz="8" w:space="0" w:color="FFFFFF"/>
              <w:bottom w:val="single" w:sz="8" w:space="0" w:color="FFFFFF"/>
              <w:right w:val="single" w:sz="8" w:space="0" w:color="FFFFFF"/>
            </w:tcBorders>
            <w:shd w:val="clear" w:color="000000" w:fill="FFF6E8"/>
          </w:tcPr>
          <w:p w14:paraId="733502C9" w14:textId="77777777" w:rsidR="00FD73C1" w:rsidRDefault="001A51CE" w:rsidP="00FD73C1">
            <w:pPr>
              <w:spacing w:after="0" w:line="240" w:lineRule="auto"/>
              <w:jc w:val="both"/>
              <w:rPr>
                <w:rFonts w:eastAsia="Times New Roman" w:cstheme="minorHAnsi"/>
                <w:sz w:val="24"/>
                <w:szCs w:val="24"/>
              </w:rPr>
            </w:pPr>
            <w:r w:rsidRPr="001A51CE">
              <w:rPr>
                <w:rFonts w:eastAsia="Times New Roman" w:cstheme="minorHAnsi"/>
                <w:sz w:val="24"/>
                <w:szCs w:val="24"/>
              </w:rPr>
              <w:t>Ability to prioritise</w:t>
            </w:r>
            <w:r w:rsidR="00A87DC3">
              <w:rPr>
                <w:rFonts w:eastAsia="Times New Roman" w:cstheme="minorHAnsi"/>
                <w:sz w:val="24"/>
                <w:szCs w:val="24"/>
              </w:rPr>
              <w:t xml:space="preserve"> competing tasks and deadlines</w:t>
            </w:r>
            <w:r w:rsidRPr="001A51CE">
              <w:rPr>
                <w:rFonts w:eastAsia="Times New Roman" w:cstheme="minorHAnsi"/>
                <w:sz w:val="24"/>
                <w:szCs w:val="24"/>
              </w:rPr>
              <w:t xml:space="preserve"> when under pressure.</w:t>
            </w:r>
          </w:p>
          <w:p w14:paraId="522F54D2" w14:textId="0B235A6F" w:rsidR="003D51C7" w:rsidRPr="00BE53D1" w:rsidRDefault="003D51C7" w:rsidP="00FD73C1">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000000" w:fill="FFF6E8"/>
          </w:tcPr>
          <w:p w14:paraId="7CD5EE67" w14:textId="533BB5DE" w:rsidR="00FD73C1" w:rsidRPr="00353021" w:rsidRDefault="001A51CE" w:rsidP="00FD73C1">
            <w:pPr>
              <w:spacing w:after="0" w:line="240" w:lineRule="auto"/>
              <w:jc w:val="both"/>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F6E8"/>
            <w:vAlign w:val="center"/>
          </w:tcPr>
          <w:p w14:paraId="3627D7C2" w14:textId="77777777" w:rsidR="00FD73C1" w:rsidRPr="00353021" w:rsidRDefault="00FD73C1" w:rsidP="00FD73C1">
            <w:pPr>
              <w:spacing w:after="0" w:line="240" w:lineRule="auto"/>
              <w:jc w:val="both"/>
              <w:rPr>
                <w:rFonts w:eastAsia="Times New Roman" w:cs="Calibri"/>
                <w:caps/>
                <w:lang w:eastAsia="en-GB"/>
              </w:rPr>
            </w:pPr>
          </w:p>
        </w:tc>
      </w:tr>
      <w:tr w:rsidR="00A87DC3" w:rsidRPr="00C5675B" w14:paraId="50685CEA" w14:textId="77777777" w:rsidTr="00255556">
        <w:trPr>
          <w:trHeight w:val="630"/>
        </w:trPr>
        <w:tc>
          <w:tcPr>
            <w:tcW w:w="5020" w:type="dxa"/>
            <w:tcBorders>
              <w:top w:val="nil"/>
              <w:left w:val="single" w:sz="8" w:space="0" w:color="FFFFFF"/>
              <w:bottom w:val="single" w:sz="8" w:space="0" w:color="FFFFFF"/>
              <w:right w:val="single" w:sz="8" w:space="0" w:color="FFFFFF"/>
            </w:tcBorders>
            <w:shd w:val="clear" w:color="auto" w:fill="FFECCD"/>
          </w:tcPr>
          <w:p w14:paraId="58DF1752" w14:textId="77777777" w:rsidR="00A87DC3" w:rsidRDefault="00D114EC" w:rsidP="00FD73C1">
            <w:pPr>
              <w:spacing w:after="0" w:line="240" w:lineRule="auto"/>
              <w:jc w:val="both"/>
              <w:rPr>
                <w:rFonts w:eastAsia="Times New Roman" w:cstheme="minorHAnsi"/>
                <w:sz w:val="24"/>
                <w:szCs w:val="24"/>
              </w:rPr>
            </w:pPr>
            <w:r>
              <w:rPr>
                <w:rFonts w:eastAsia="Times New Roman" w:cstheme="minorHAnsi"/>
                <w:sz w:val="24"/>
                <w:szCs w:val="24"/>
              </w:rPr>
              <w:t>Strong organisational skills, with a keen eye for detail</w:t>
            </w:r>
            <w:r w:rsidR="00353021">
              <w:rPr>
                <w:rFonts w:eastAsia="Times New Roman" w:cstheme="minorHAnsi"/>
                <w:sz w:val="24"/>
                <w:szCs w:val="24"/>
              </w:rPr>
              <w:t>.</w:t>
            </w:r>
          </w:p>
          <w:p w14:paraId="3968CD5F" w14:textId="1A94AC07" w:rsidR="003D51C7" w:rsidRPr="001A51CE" w:rsidRDefault="003D51C7" w:rsidP="00FD73C1">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auto" w:fill="FFECCD"/>
          </w:tcPr>
          <w:p w14:paraId="049B750E" w14:textId="2C59A9AB" w:rsidR="00A87DC3" w:rsidRPr="00353021" w:rsidRDefault="00D114EC" w:rsidP="00FD73C1">
            <w:pPr>
              <w:spacing w:after="0" w:line="240" w:lineRule="auto"/>
              <w:jc w:val="both"/>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auto" w:fill="FFECCD"/>
            <w:vAlign w:val="center"/>
          </w:tcPr>
          <w:p w14:paraId="5AE64EC2" w14:textId="77777777" w:rsidR="00A87DC3" w:rsidRPr="00353021" w:rsidRDefault="00A87DC3" w:rsidP="00FD73C1">
            <w:pPr>
              <w:spacing w:after="0" w:line="240" w:lineRule="auto"/>
              <w:jc w:val="both"/>
              <w:rPr>
                <w:rFonts w:eastAsia="Times New Roman" w:cs="Calibri"/>
                <w:caps/>
                <w:lang w:eastAsia="en-GB"/>
              </w:rPr>
            </w:pPr>
          </w:p>
        </w:tc>
      </w:tr>
      <w:tr w:rsidR="00255556" w:rsidRPr="00C5675B" w14:paraId="00628DA7" w14:textId="77777777" w:rsidTr="00255556">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470F73FF" w14:textId="07418216" w:rsidR="00255556" w:rsidRDefault="00255556" w:rsidP="00FD73C1">
            <w:pPr>
              <w:spacing w:after="0" w:line="240" w:lineRule="auto"/>
              <w:jc w:val="both"/>
              <w:rPr>
                <w:rFonts w:eastAsia="Times New Roman" w:cstheme="minorHAnsi"/>
                <w:sz w:val="24"/>
                <w:szCs w:val="24"/>
              </w:rPr>
            </w:pPr>
            <w:r>
              <w:rPr>
                <w:rFonts w:eastAsia="Times New Roman" w:cstheme="minorHAnsi"/>
                <w:sz w:val="24"/>
                <w:szCs w:val="24"/>
              </w:rPr>
              <w:t xml:space="preserve">Ability to use project management techniques, </w:t>
            </w:r>
            <w:proofErr w:type="gramStart"/>
            <w:r>
              <w:rPr>
                <w:rFonts w:eastAsia="Times New Roman" w:cstheme="minorHAnsi"/>
                <w:sz w:val="24"/>
                <w:szCs w:val="24"/>
              </w:rPr>
              <w:t>tools</w:t>
            </w:r>
            <w:proofErr w:type="gramEnd"/>
            <w:r>
              <w:rPr>
                <w:rFonts w:eastAsia="Times New Roman" w:cstheme="minorHAnsi"/>
                <w:sz w:val="24"/>
                <w:szCs w:val="24"/>
              </w:rPr>
              <w:t xml:space="preserve"> and software.</w:t>
            </w:r>
          </w:p>
        </w:tc>
        <w:tc>
          <w:tcPr>
            <w:tcW w:w="2400" w:type="dxa"/>
            <w:tcBorders>
              <w:top w:val="nil"/>
              <w:left w:val="nil"/>
              <w:bottom w:val="single" w:sz="8" w:space="0" w:color="FFFFFF"/>
              <w:right w:val="single" w:sz="8" w:space="0" w:color="FFFFFF"/>
            </w:tcBorders>
            <w:shd w:val="clear" w:color="auto" w:fill="FFF6E8"/>
          </w:tcPr>
          <w:p w14:paraId="36E1DB99" w14:textId="5F8A473C" w:rsidR="00255556" w:rsidRPr="00353021" w:rsidRDefault="00255556" w:rsidP="00FD73C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auto" w:fill="FFF6E8"/>
            <w:vAlign w:val="center"/>
          </w:tcPr>
          <w:p w14:paraId="11B24DE2" w14:textId="56DBB751" w:rsidR="00255556" w:rsidRPr="00353021" w:rsidRDefault="00255556" w:rsidP="00FD73C1">
            <w:pPr>
              <w:spacing w:after="0" w:line="240" w:lineRule="auto"/>
              <w:jc w:val="both"/>
              <w:rPr>
                <w:rFonts w:eastAsia="Times New Roman" w:cs="Calibri"/>
                <w:caps/>
                <w:lang w:eastAsia="en-GB"/>
              </w:rPr>
            </w:pPr>
            <w:r>
              <w:rPr>
                <w:rFonts w:eastAsia="Times New Roman" w:cs="Calibri"/>
                <w:caps/>
                <w:lang w:eastAsia="en-GB"/>
              </w:rPr>
              <w:t>X</w:t>
            </w:r>
          </w:p>
        </w:tc>
      </w:tr>
      <w:tr w:rsidR="00FD73C1" w:rsidRPr="00C5675B" w14:paraId="44BAC726" w14:textId="77777777" w:rsidTr="00FD73C1">
        <w:trPr>
          <w:trHeight w:val="630"/>
        </w:trPr>
        <w:tc>
          <w:tcPr>
            <w:tcW w:w="5020" w:type="dxa"/>
            <w:tcBorders>
              <w:top w:val="nil"/>
              <w:left w:val="single" w:sz="8" w:space="0" w:color="FFFFFF"/>
              <w:bottom w:val="single" w:sz="8" w:space="0" w:color="FFFFFF"/>
              <w:right w:val="single" w:sz="8" w:space="0" w:color="FFFFFF"/>
            </w:tcBorders>
            <w:shd w:val="clear" w:color="auto" w:fill="FFC000"/>
            <w:vAlign w:val="center"/>
          </w:tcPr>
          <w:p w14:paraId="6F2B0DA4" w14:textId="77777777" w:rsidR="00FD73C1" w:rsidRDefault="00FD73C1" w:rsidP="00FD73C1">
            <w:pPr>
              <w:spacing w:after="0" w:line="240" w:lineRule="auto"/>
              <w:jc w:val="both"/>
              <w:rPr>
                <w:rFonts w:eastAsia="Times New Roman" w:cstheme="minorHAnsi"/>
                <w:b/>
                <w:bCs/>
                <w:sz w:val="24"/>
                <w:szCs w:val="24"/>
                <w:lang w:eastAsia="en-GB"/>
              </w:rPr>
            </w:pPr>
          </w:p>
          <w:p w14:paraId="61B73AF2" w14:textId="77777777" w:rsidR="00FD73C1" w:rsidRDefault="00FD73C1" w:rsidP="00FD73C1">
            <w:pPr>
              <w:spacing w:after="0" w:line="240" w:lineRule="auto"/>
              <w:jc w:val="both"/>
              <w:rPr>
                <w:rFonts w:eastAsia="Times New Roman" w:cstheme="minorHAnsi"/>
                <w:b/>
                <w:bCs/>
                <w:sz w:val="24"/>
                <w:szCs w:val="24"/>
                <w:lang w:eastAsia="en-GB"/>
              </w:rPr>
            </w:pPr>
            <w:r w:rsidRPr="00BE53D1">
              <w:rPr>
                <w:rFonts w:eastAsia="Times New Roman" w:cstheme="minorHAnsi"/>
                <w:b/>
                <w:bCs/>
                <w:sz w:val="24"/>
                <w:szCs w:val="24"/>
                <w:lang w:eastAsia="en-GB"/>
              </w:rPr>
              <w:t>Personal Qualities</w:t>
            </w:r>
          </w:p>
          <w:p w14:paraId="7C72246F" w14:textId="77777777" w:rsidR="00FD73C1" w:rsidRPr="00BE53D1" w:rsidRDefault="00FD73C1" w:rsidP="00FD73C1">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auto" w:fill="FFC000"/>
          </w:tcPr>
          <w:p w14:paraId="41ECB9AC" w14:textId="77777777" w:rsidR="00FD73C1" w:rsidRPr="00353021" w:rsidRDefault="00FD73C1" w:rsidP="00FD73C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auto" w:fill="FFC000"/>
          </w:tcPr>
          <w:p w14:paraId="319BE55C" w14:textId="4D5D452F" w:rsidR="00FD73C1" w:rsidRPr="00353021" w:rsidRDefault="00FD73C1" w:rsidP="00FD73C1">
            <w:pPr>
              <w:spacing w:after="0" w:line="240" w:lineRule="auto"/>
              <w:jc w:val="both"/>
              <w:rPr>
                <w:rFonts w:eastAsia="Times New Roman" w:cs="Calibri"/>
                <w:caps/>
                <w:lang w:eastAsia="en-GB"/>
              </w:rPr>
            </w:pPr>
            <w:r w:rsidRPr="00353021">
              <w:rPr>
                <w:rFonts w:eastAsia="Times New Roman" w:cs="Calibri"/>
                <w:caps/>
                <w:lang w:eastAsia="en-GB"/>
              </w:rPr>
              <w:t> </w:t>
            </w:r>
          </w:p>
        </w:tc>
      </w:tr>
      <w:tr w:rsidR="00FD73C1" w:rsidRPr="00C5675B" w14:paraId="6E1D2135" w14:textId="77777777" w:rsidTr="001A0BA3">
        <w:trPr>
          <w:trHeight w:val="630"/>
        </w:trPr>
        <w:tc>
          <w:tcPr>
            <w:tcW w:w="5020" w:type="dxa"/>
            <w:tcBorders>
              <w:top w:val="nil"/>
              <w:left w:val="single" w:sz="8" w:space="0" w:color="FFFFFF"/>
              <w:bottom w:val="single" w:sz="8" w:space="0" w:color="FFFFFF"/>
              <w:right w:val="single" w:sz="8" w:space="0" w:color="FFFFFF"/>
            </w:tcBorders>
            <w:shd w:val="clear" w:color="000000" w:fill="FFF6E8"/>
          </w:tcPr>
          <w:p w14:paraId="0E33EBCD" w14:textId="77777777" w:rsidR="00FD73C1" w:rsidRPr="00BE53D1" w:rsidRDefault="00FD73C1" w:rsidP="00FD73C1">
            <w:pPr>
              <w:spacing w:after="0" w:line="276" w:lineRule="auto"/>
              <w:contextualSpacing/>
              <w:jc w:val="both"/>
              <w:rPr>
                <w:rFonts w:eastAsia="Calibri" w:cstheme="minorHAnsi"/>
                <w:sz w:val="24"/>
                <w:szCs w:val="24"/>
              </w:rPr>
            </w:pPr>
            <w:r w:rsidRPr="00BE53D1">
              <w:rPr>
                <w:rFonts w:eastAsia="Calibri" w:cstheme="minorHAnsi"/>
                <w:sz w:val="24"/>
                <w:szCs w:val="24"/>
              </w:rPr>
              <w:t>Self-motivated, able to work on own initiative and as part of a team</w:t>
            </w:r>
            <w:r>
              <w:rPr>
                <w:rFonts w:eastAsia="Calibri" w:cstheme="minorHAnsi"/>
                <w:sz w:val="24"/>
                <w:szCs w:val="24"/>
              </w:rPr>
              <w:t>.</w:t>
            </w:r>
          </w:p>
          <w:p w14:paraId="04062106" w14:textId="77777777" w:rsidR="00FD73C1" w:rsidRPr="00BE53D1" w:rsidRDefault="00FD73C1" w:rsidP="00FD73C1">
            <w:pPr>
              <w:spacing w:after="0" w:line="240" w:lineRule="auto"/>
              <w:jc w:val="both"/>
              <w:rPr>
                <w:rFonts w:eastAsia="Times New Roman" w:cstheme="minorHAnsi"/>
                <w:sz w:val="24"/>
                <w:szCs w:val="24"/>
              </w:rPr>
            </w:pPr>
          </w:p>
        </w:tc>
        <w:tc>
          <w:tcPr>
            <w:tcW w:w="2400" w:type="dxa"/>
            <w:tcBorders>
              <w:top w:val="nil"/>
              <w:left w:val="nil"/>
              <w:bottom w:val="single" w:sz="8" w:space="0" w:color="FFFFFF"/>
              <w:right w:val="single" w:sz="8" w:space="0" w:color="FFFFFF"/>
            </w:tcBorders>
            <w:shd w:val="clear" w:color="000000" w:fill="FFF6E8"/>
            <w:vAlign w:val="center"/>
          </w:tcPr>
          <w:p w14:paraId="7A2D8E2F" w14:textId="78E9D523" w:rsidR="00FD73C1" w:rsidRPr="00353021" w:rsidRDefault="00FD73C1" w:rsidP="003E50D1">
            <w:pPr>
              <w:spacing w:after="0" w:line="240" w:lineRule="auto"/>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F6E8"/>
          </w:tcPr>
          <w:p w14:paraId="40B4AB51" w14:textId="3DA28C5D" w:rsidR="00FD73C1" w:rsidRPr="00353021" w:rsidRDefault="00FD73C1" w:rsidP="00FD73C1">
            <w:pPr>
              <w:spacing w:after="0" w:line="240" w:lineRule="auto"/>
              <w:jc w:val="both"/>
              <w:rPr>
                <w:rFonts w:eastAsia="Times New Roman" w:cs="Calibri"/>
                <w:caps/>
                <w:lang w:eastAsia="en-GB"/>
              </w:rPr>
            </w:pPr>
            <w:r w:rsidRPr="00353021">
              <w:rPr>
                <w:rFonts w:eastAsia="Times New Roman" w:cs="Calibri"/>
                <w:caps/>
                <w:lang w:eastAsia="en-GB"/>
              </w:rPr>
              <w:t> </w:t>
            </w:r>
          </w:p>
        </w:tc>
      </w:tr>
      <w:tr w:rsidR="00FD73C1" w:rsidRPr="00C5675B" w14:paraId="25AFAB1D" w14:textId="77777777" w:rsidTr="001A0BA3">
        <w:trPr>
          <w:trHeight w:val="630"/>
        </w:trPr>
        <w:tc>
          <w:tcPr>
            <w:tcW w:w="5020" w:type="dxa"/>
            <w:tcBorders>
              <w:top w:val="nil"/>
              <w:left w:val="single" w:sz="8" w:space="0" w:color="FFFFFF"/>
              <w:bottom w:val="single" w:sz="8" w:space="0" w:color="FFFFFF"/>
              <w:right w:val="single" w:sz="8" w:space="0" w:color="FFFFFF"/>
            </w:tcBorders>
            <w:shd w:val="clear" w:color="000000" w:fill="FFECCD"/>
          </w:tcPr>
          <w:p w14:paraId="3D7B8C3E" w14:textId="1FEF8DF3" w:rsidR="00FD73C1" w:rsidRPr="00BE53D1" w:rsidRDefault="00FD73C1" w:rsidP="00FD73C1">
            <w:pPr>
              <w:spacing w:after="0" w:line="240" w:lineRule="auto"/>
              <w:jc w:val="both"/>
              <w:rPr>
                <w:rFonts w:eastAsia="Times New Roman" w:cstheme="minorHAnsi"/>
                <w:sz w:val="24"/>
                <w:szCs w:val="24"/>
              </w:rPr>
            </w:pPr>
            <w:r w:rsidRPr="00BE53D1">
              <w:rPr>
                <w:rFonts w:eastAsia="Calibri" w:cstheme="minorHAnsi"/>
                <w:sz w:val="24"/>
                <w:szCs w:val="24"/>
              </w:rPr>
              <w:t>Excellent time management skills and reliability</w:t>
            </w:r>
            <w:r>
              <w:rPr>
                <w:rFonts w:eastAsia="Calibri" w:cstheme="minorHAnsi"/>
                <w:sz w:val="24"/>
                <w:szCs w:val="24"/>
              </w:rPr>
              <w:t>.</w:t>
            </w:r>
          </w:p>
        </w:tc>
        <w:tc>
          <w:tcPr>
            <w:tcW w:w="2400" w:type="dxa"/>
            <w:tcBorders>
              <w:top w:val="nil"/>
              <w:left w:val="nil"/>
              <w:bottom w:val="single" w:sz="8" w:space="0" w:color="FFFFFF"/>
              <w:right w:val="single" w:sz="8" w:space="0" w:color="FFFFFF"/>
            </w:tcBorders>
            <w:shd w:val="clear" w:color="000000" w:fill="FFECCD"/>
          </w:tcPr>
          <w:p w14:paraId="442565AA" w14:textId="77777777" w:rsidR="00FD73C1" w:rsidRPr="00353021" w:rsidRDefault="00FD73C1" w:rsidP="003E50D1">
            <w:pPr>
              <w:spacing w:after="0" w:line="240" w:lineRule="auto"/>
              <w:rPr>
                <w:rFonts w:eastAsia="Times New Roman" w:cstheme="minorHAnsi"/>
                <w:caps/>
                <w:sz w:val="24"/>
                <w:szCs w:val="24"/>
                <w:lang w:eastAsia="en-GB"/>
              </w:rPr>
            </w:pPr>
          </w:p>
          <w:p w14:paraId="47C00036" w14:textId="69BA020C" w:rsidR="00FD73C1" w:rsidRPr="00353021" w:rsidRDefault="00FD73C1" w:rsidP="003E50D1">
            <w:pPr>
              <w:spacing w:after="0" w:line="240" w:lineRule="auto"/>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ECCD"/>
            <w:vAlign w:val="center"/>
          </w:tcPr>
          <w:p w14:paraId="2BD501B8" w14:textId="77777777" w:rsidR="00FD73C1" w:rsidRPr="00353021" w:rsidRDefault="00FD73C1" w:rsidP="00FD73C1">
            <w:pPr>
              <w:spacing w:after="0" w:line="240" w:lineRule="auto"/>
              <w:jc w:val="both"/>
              <w:rPr>
                <w:rFonts w:eastAsia="Times New Roman" w:cs="Calibri"/>
                <w:caps/>
                <w:lang w:eastAsia="en-GB"/>
              </w:rPr>
            </w:pPr>
          </w:p>
        </w:tc>
      </w:tr>
      <w:tr w:rsidR="003D51C7" w:rsidRPr="00C5675B" w14:paraId="29F1B2CA" w14:textId="77777777" w:rsidTr="003D51C7">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6B05C9A6" w14:textId="77777777" w:rsidR="003D51C7" w:rsidRDefault="003D51C7" w:rsidP="00FD73C1">
            <w:pPr>
              <w:spacing w:after="0" w:line="240" w:lineRule="auto"/>
              <w:jc w:val="both"/>
              <w:rPr>
                <w:rFonts w:eastAsia="Calibri" w:cstheme="minorHAnsi"/>
                <w:sz w:val="24"/>
                <w:szCs w:val="24"/>
              </w:rPr>
            </w:pPr>
            <w:r>
              <w:rPr>
                <w:rFonts w:eastAsia="Calibri" w:cstheme="minorHAnsi"/>
                <w:sz w:val="24"/>
                <w:szCs w:val="24"/>
              </w:rPr>
              <w:t xml:space="preserve">Commitment to promoting fairness, respect, equity, diversity, </w:t>
            </w:r>
            <w:proofErr w:type="gramStart"/>
            <w:r>
              <w:rPr>
                <w:rFonts w:eastAsia="Calibri" w:cstheme="minorHAnsi"/>
                <w:sz w:val="24"/>
                <w:szCs w:val="24"/>
              </w:rPr>
              <w:t>inclusion</w:t>
            </w:r>
            <w:proofErr w:type="gramEnd"/>
            <w:r>
              <w:rPr>
                <w:rFonts w:eastAsia="Calibri" w:cstheme="minorHAnsi"/>
                <w:sz w:val="24"/>
                <w:szCs w:val="24"/>
              </w:rPr>
              <w:t xml:space="preserve"> and engagement in the workplace.</w:t>
            </w:r>
          </w:p>
          <w:p w14:paraId="2B818D6A" w14:textId="2E592BC7" w:rsidR="003D51C7" w:rsidRPr="00BE53D1" w:rsidRDefault="003D51C7" w:rsidP="00FD73C1">
            <w:pPr>
              <w:spacing w:after="0" w:line="240" w:lineRule="auto"/>
              <w:jc w:val="both"/>
              <w:rPr>
                <w:rFonts w:eastAsia="Calibri" w:cstheme="minorHAnsi"/>
                <w:sz w:val="24"/>
                <w:szCs w:val="24"/>
              </w:rPr>
            </w:pPr>
          </w:p>
        </w:tc>
        <w:tc>
          <w:tcPr>
            <w:tcW w:w="2400" w:type="dxa"/>
            <w:tcBorders>
              <w:top w:val="nil"/>
              <w:left w:val="nil"/>
              <w:bottom w:val="single" w:sz="8" w:space="0" w:color="FFFFFF"/>
              <w:right w:val="single" w:sz="8" w:space="0" w:color="FFFFFF"/>
            </w:tcBorders>
            <w:shd w:val="clear" w:color="auto" w:fill="FFF6E8"/>
          </w:tcPr>
          <w:p w14:paraId="241ADF65" w14:textId="3B7D1325" w:rsidR="003D51C7" w:rsidRPr="00353021" w:rsidRDefault="003D51C7" w:rsidP="003E50D1">
            <w:pPr>
              <w:spacing w:after="0" w:line="240" w:lineRule="auto"/>
              <w:rPr>
                <w:rFonts w:eastAsia="Times New Roman" w:cstheme="minorHAnsi"/>
                <w:caps/>
                <w:sz w:val="24"/>
                <w:szCs w:val="24"/>
                <w:lang w:eastAsia="en-GB"/>
              </w:rPr>
            </w:pPr>
            <w:r>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auto" w:fill="FFF6E8"/>
            <w:vAlign w:val="center"/>
          </w:tcPr>
          <w:p w14:paraId="35F8EEE6" w14:textId="77777777" w:rsidR="003D51C7" w:rsidRPr="00353021" w:rsidRDefault="003D51C7" w:rsidP="00FD73C1">
            <w:pPr>
              <w:spacing w:after="0" w:line="240" w:lineRule="auto"/>
              <w:jc w:val="both"/>
              <w:rPr>
                <w:rFonts w:eastAsia="Times New Roman" w:cs="Calibri"/>
                <w:caps/>
                <w:lang w:eastAsia="en-GB"/>
              </w:rPr>
            </w:pPr>
          </w:p>
        </w:tc>
      </w:tr>
      <w:tr w:rsidR="003D51C7" w:rsidRPr="00C5675B" w14:paraId="0446A4BB" w14:textId="77777777" w:rsidTr="003D51C7">
        <w:trPr>
          <w:trHeight w:val="630"/>
        </w:trPr>
        <w:tc>
          <w:tcPr>
            <w:tcW w:w="5020" w:type="dxa"/>
            <w:tcBorders>
              <w:top w:val="nil"/>
              <w:left w:val="single" w:sz="8" w:space="0" w:color="FFFFFF"/>
              <w:bottom w:val="single" w:sz="8" w:space="0" w:color="FFFFFF"/>
              <w:right w:val="single" w:sz="8" w:space="0" w:color="FFFFFF"/>
            </w:tcBorders>
            <w:shd w:val="clear" w:color="auto" w:fill="FFECCD"/>
          </w:tcPr>
          <w:p w14:paraId="4F777CED" w14:textId="77777777" w:rsidR="003D51C7" w:rsidRDefault="003D51C7" w:rsidP="00FD73C1">
            <w:pPr>
              <w:spacing w:after="0" w:line="240" w:lineRule="auto"/>
              <w:jc w:val="both"/>
              <w:rPr>
                <w:rFonts w:eastAsia="Calibri" w:cstheme="minorHAnsi"/>
                <w:sz w:val="24"/>
                <w:szCs w:val="24"/>
              </w:rPr>
            </w:pPr>
            <w:r>
              <w:rPr>
                <w:rFonts w:eastAsia="Calibri" w:cstheme="minorHAnsi"/>
                <w:sz w:val="24"/>
                <w:szCs w:val="24"/>
              </w:rPr>
              <w:t>Comfortable with conflict resolution and balancing the sometimes-competing stakeholder demands.</w:t>
            </w:r>
          </w:p>
          <w:p w14:paraId="12753F04" w14:textId="28EC2ED7" w:rsidR="003D51C7" w:rsidRDefault="003D51C7" w:rsidP="00FD73C1">
            <w:pPr>
              <w:spacing w:after="0" w:line="240" w:lineRule="auto"/>
              <w:jc w:val="both"/>
              <w:rPr>
                <w:rFonts w:eastAsia="Calibri" w:cstheme="minorHAnsi"/>
                <w:sz w:val="24"/>
                <w:szCs w:val="24"/>
              </w:rPr>
            </w:pPr>
          </w:p>
        </w:tc>
        <w:tc>
          <w:tcPr>
            <w:tcW w:w="2400" w:type="dxa"/>
            <w:tcBorders>
              <w:top w:val="nil"/>
              <w:left w:val="nil"/>
              <w:bottom w:val="single" w:sz="8" w:space="0" w:color="FFFFFF"/>
              <w:right w:val="single" w:sz="8" w:space="0" w:color="FFFFFF"/>
            </w:tcBorders>
            <w:shd w:val="clear" w:color="auto" w:fill="FFECCD"/>
          </w:tcPr>
          <w:p w14:paraId="36FF340D" w14:textId="07CDB0CC" w:rsidR="003D51C7" w:rsidRDefault="003D51C7" w:rsidP="003E50D1">
            <w:pPr>
              <w:spacing w:after="0" w:line="240" w:lineRule="auto"/>
              <w:rPr>
                <w:rFonts w:eastAsia="Times New Roman" w:cstheme="minorHAnsi"/>
                <w:caps/>
                <w:sz w:val="24"/>
                <w:szCs w:val="24"/>
                <w:lang w:eastAsia="en-GB"/>
              </w:rPr>
            </w:pPr>
            <w:r>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auto" w:fill="FFECCD"/>
            <w:vAlign w:val="center"/>
          </w:tcPr>
          <w:p w14:paraId="777CA804" w14:textId="77777777" w:rsidR="003D51C7" w:rsidRPr="00353021" w:rsidRDefault="003D51C7" w:rsidP="00FD73C1">
            <w:pPr>
              <w:spacing w:after="0" w:line="240" w:lineRule="auto"/>
              <w:jc w:val="both"/>
              <w:rPr>
                <w:rFonts w:eastAsia="Times New Roman" w:cs="Calibri"/>
                <w:caps/>
                <w:lang w:eastAsia="en-GB"/>
              </w:rPr>
            </w:pPr>
          </w:p>
        </w:tc>
      </w:tr>
      <w:tr w:rsidR="003D51C7" w:rsidRPr="00C5675B" w14:paraId="2220FEE6" w14:textId="77777777" w:rsidTr="003D51C7">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74F3C864" w14:textId="466C0654" w:rsidR="003D51C7" w:rsidRDefault="003D51C7" w:rsidP="00FD73C1">
            <w:pPr>
              <w:spacing w:after="0" w:line="240" w:lineRule="auto"/>
              <w:jc w:val="both"/>
              <w:rPr>
                <w:rFonts w:eastAsia="Calibri" w:cstheme="minorHAnsi"/>
                <w:sz w:val="24"/>
                <w:szCs w:val="24"/>
              </w:rPr>
            </w:pPr>
            <w:r>
              <w:rPr>
                <w:rFonts w:eastAsia="Calibri" w:cstheme="minorHAnsi"/>
                <w:sz w:val="24"/>
                <w:szCs w:val="24"/>
              </w:rPr>
              <w:t>Deal with change and ambiguity positively, with an adaptive approach.</w:t>
            </w:r>
          </w:p>
        </w:tc>
        <w:tc>
          <w:tcPr>
            <w:tcW w:w="2400" w:type="dxa"/>
            <w:tcBorders>
              <w:top w:val="nil"/>
              <w:left w:val="nil"/>
              <w:bottom w:val="single" w:sz="8" w:space="0" w:color="FFFFFF"/>
              <w:right w:val="single" w:sz="8" w:space="0" w:color="FFFFFF"/>
            </w:tcBorders>
            <w:shd w:val="clear" w:color="auto" w:fill="FFF6E8"/>
          </w:tcPr>
          <w:p w14:paraId="475B9CBD" w14:textId="393BAC36" w:rsidR="003D51C7" w:rsidRDefault="003D51C7" w:rsidP="003E50D1">
            <w:pPr>
              <w:spacing w:after="0" w:line="240" w:lineRule="auto"/>
              <w:rPr>
                <w:rFonts w:eastAsia="Times New Roman" w:cstheme="minorHAnsi"/>
                <w:caps/>
                <w:sz w:val="24"/>
                <w:szCs w:val="24"/>
                <w:lang w:eastAsia="en-GB"/>
              </w:rPr>
            </w:pPr>
            <w:r>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auto" w:fill="FFF6E8"/>
            <w:vAlign w:val="center"/>
          </w:tcPr>
          <w:p w14:paraId="2098D49B" w14:textId="77777777" w:rsidR="003D51C7" w:rsidRPr="00353021" w:rsidRDefault="003D51C7" w:rsidP="00FD73C1">
            <w:pPr>
              <w:spacing w:after="0" w:line="240" w:lineRule="auto"/>
              <w:jc w:val="both"/>
              <w:rPr>
                <w:rFonts w:eastAsia="Times New Roman" w:cs="Calibri"/>
                <w:caps/>
                <w:lang w:eastAsia="en-GB"/>
              </w:rPr>
            </w:pPr>
          </w:p>
        </w:tc>
      </w:tr>
      <w:tr w:rsidR="00FD73C1" w:rsidRPr="00C5675B" w14:paraId="7CF35E09" w14:textId="77777777" w:rsidTr="007A4996">
        <w:trPr>
          <w:trHeight w:val="630"/>
        </w:trPr>
        <w:tc>
          <w:tcPr>
            <w:tcW w:w="5020" w:type="dxa"/>
            <w:tcBorders>
              <w:top w:val="single" w:sz="8" w:space="0" w:color="FFFFFF"/>
              <w:left w:val="single" w:sz="8" w:space="0" w:color="FFFFFF"/>
              <w:bottom w:val="single" w:sz="12" w:space="0" w:color="FFFFFF"/>
              <w:right w:val="single" w:sz="8" w:space="0" w:color="FFFFFF"/>
            </w:tcBorders>
            <w:shd w:val="clear" w:color="000000" w:fill="FFCC33"/>
            <w:vAlign w:val="center"/>
          </w:tcPr>
          <w:p w14:paraId="606FA680" w14:textId="77777777" w:rsidR="003D51C7" w:rsidRDefault="003D51C7" w:rsidP="00FD73C1">
            <w:pPr>
              <w:spacing w:after="0" w:line="240" w:lineRule="auto"/>
              <w:jc w:val="both"/>
              <w:rPr>
                <w:rFonts w:ascii="Calibri" w:eastAsia="Times New Roman" w:hAnsi="Calibri" w:cs="Calibri"/>
                <w:b/>
                <w:bCs/>
                <w:lang w:eastAsia="en-GB"/>
              </w:rPr>
            </w:pPr>
          </w:p>
          <w:p w14:paraId="38CA7AC2" w14:textId="77777777" w:rsidR="003D51C7" w:rsidRDefault="003D51C7" w:rsidP="00FD73C1">
            <w:pPr>
              <w:spacing w:after="0" w:line="240" w:lineRule="auto"/>
              <w:jc w:val="both"/>
              <w:rPr>
                <w:rFonts w:ascii="Calibri" w:eastAsia="Times New Roman" w:hAnsi="Calibri" w:cs="Calibri"/>
                <w:b/>
                <w:bCs/>
                <w:lang w:eastAsia="en-GB"/>
              </w:rPr>
            </w:pPr>
          </w:p>
          <w:p w14:paraId="779079B6" w14:textId="36536806" w:rsidR="00FD73C1" w:rsidRPr="00BE53D1" w:rsidRDefault="00FD73C1" w:rsidP="00FD73C1">
            <w:pPr>
              <w:spacing w:after="0" w:line="240" w:lineRule="auto"/>
              <w:jc w:val="both"/>
              <w:rPr>
                <w:rFonts w:eastAsia="Times New Roman" w:cstheme="minorHAnsi"/>
                <w:b/>
                <w:sz w:val="24"/>
                <w:szCs w:val="24"/>
                <w:lang w:eastAsia="en-GB"/>
              </w:rPr>
            </w:pPr>
            <w:r w:rsidRPr="00C5675B">
              <w:rPr>
                <w:rFonts w:ascii="Calibri" w:eastAsia="Times New Roman" w:hAnsi="Calibri" w:cs="Calibri"/>
                <w:b/>
                <w:bCs/>
                <w:lang w:eastAsia="en-GB"/>
              </w:rPr>
              <w:lastRenderedPageBreak/>
              <w:t xml:space="preserve">Qualifications &amp; Knowledge </w:t>
            </w:r>
          </w:p>
        </w:tc>
        <w:tc>
          <w:tcPr>
            <w:tcW w:w="2400" w:type="dxa"/>
            <w:tcBorders>
              <w:top w:val="single" w:sz="8" w:space="0" w:color="FFFFFF"/>
              <w:left w:val="nil"/>
              <w:bottom w:val="single" w:sz="12" w:space="0" w:color="FFFFFF"/>
              <w:right w:val="single" w:sz="8" w:space="0" w:color="FFFFFF"/>
            </w:tcBorders>
            <w:shd w:val="clear" w:color="000000" w:fill="FFCC33"/>
            <w:vAlign w:val="center"/>
          </w:tcPr>
          <w:p w14:paraId="7C9A2AFB" w14:textId="54E68D88" w:rsidR="00FD73C1" w:rsidRPr="00353021" w:rsidRDefault="00FD73C1" w:rsidP="00FD73C1">
            <w:pPr>
              <w:spacing w:after="0" w:line="240" w:lineRule="auto"/>
              <w:jc w:val="both"/>
              <w:rPr>
                <w:rFonts w:eastAsia="Times New Roman" w:cstheme="minorHAnsi"/>
                <w:caps/>
                <w:sz w:val="24"/>
                <w:szCs w:val="24"/>
                <w:lang w:eastAsia="en-GB"/>
              </w:rPr>
            </w:pPr>
          </w:p>
        </w:tc>
        <w:tc>
          <w:tcPr>
            <w:tcW w:w="2320" w:type="dxa"/>
            <w:tcBorders>
              <w:top w:val="single" w:sz="8" w:space="0" w:color="FFFFFF"/>
              <w:left w:val="nil"/>
              <w:bottom w:val="single" w:sz="12" w:space="0" w:color="FFFFFF"/>
              <w:right w:val="single" w:sz="8" w:space="0" w:color="FFFFFF"/>
            </w:tcBorders>
            <w:shd w:val="clear" w:color="000000" w:fill="FFCC33"/>
            <w:vAlign w:val="center"/>
          </w:tcPr>
          <w:p w14:paraId="416FE6BB" w14:textId="0B3D976B" w:rsidR="00FD73C1" w:rsidRPr="00353021" w:rsidRDefault="00FD73C1" w:rsidP="00FD73C1">
            <w:pPr>
              <w:spacing w:after="0" w:line="240" w:lineRule="auto"/>
              <w:jc w:val="both"/>
              <w:rPr>
                <w:rFonts w:eastAsia="Times New Roman" w:cs="Calibri"/>
                <w:caps/>
                <w:lang w:eastAsia="en-GB"/>
              </w:rPr>
            </w:pPr>
          </w:p>
        </w:tc>
      </w:tr>
      <w:tr w:rsidR="00FD73C1" w:rsidRPr="00C5675B" w14:paraId="449BC908" w14:textId="77777777" w:rsidTr="00D567E1">
        <w:trPr>
          <w:trHeight w:val="630"/>
        </w:trPr>
        <w:tc>
          <w:tcPr>
            <w:tcW w:w="5020" w:type="dxa"/>
            <w:tcBorders>
              <w:top w:val="nil"/>
              <w:left w:val="single" w:sz="8" w:space="0" w:color="FFFFFF"/>
              <w:bottom w:val="single" w:sz="8" w:space="0" w:color="FFFFFF"/>
              <w:right w:val="single" w:sz="8" w:space="0" w:color="FFFFFF"/>
            </w:tcBorders>
            <w:shd w:val="clear" w:color="000000" w:fill="FFECCD"/>
            <w:vAlign w:val="center"/>
          </w:tcPr>
          <w:p w14:paraId="760219B7" w14:textId="3B6564F8" w:rsidR="003D51C7" w:rsidRPr="003D51C7" w:rsidRDefault="00FD73C1" w:rsidP="00FD73C1">
            <w:pPr>
              <w:spacing w:after="0" w:line="240" w:lineRule="auto"/>
              <w:jc w:val="both"/>
              <w:rPr>
                <w:rFonts w:eastAsia="Times New Roman" w:cstheme="minorHAnsi"/>
                <w:sz w:val="24"/>
                <w:szCs w:val="24"/>
              </w:rPr>
            </w:pPr>
            <w:r>
              <w:rPr>
                <w:rFonts w:eastAsia="Times New Roman" w:cstheme="minorHAnsi"/>
                <w:sz w:val="24"/>
                <w:szCs w:val="24"/>
              </w:rPr>
              <w:t>K</w:t>
            </w:r>
            <w:r w:rsidRPr="00BE53D1">
              <w:rPr>
                <w:rFonts w:eastAsia="Times New Roman" w:cstheme="minorHAnsi"/>
                <w:sz w:val="24"/>
                <w:szCs w:val="24"/>
              </w:rPr>
              <w:t>nowledge of the different Gypsy and Traveller communities within the UK and the issues that affect the lives of Gypsies and Travellers</w:t>
            </w:r>
            <w:r w:rsidR="0049768D">
              <w:rPr>
                <w:rFonts w:eastAsia="Times New Roman" w:cstheme="minorHAnsi"/>
                <w:sz w:val="24"/>
                <w:szCs w:val="24"/>
              </w:rPr>
              <w:t>.</w:t>
            </w:r>
          </w:p>
        </w:tc>
        <w:tc>
          <w:tcPr>
            <w:tcW w:w="2400" w:type="dxa"/>
            <w:tcBorders>
              <w:top w:val="nil"/>
              <w:left w:val="nil"/>
              <w:bottom w:val="single" w:sz="8" w:space="0" w:color="FFFFFF"/>
              <w:right w:val="single" w:sz="8" w:space="0" w:color="FFFFFF"/>
            </w:tcBorders>
            <w:shd w:val="clear" w:color="000000" w:fill="FFECCD"/>
            <w:vAlign w:val="center"/>
          </w:tcPr>
          <w:p w14:paraId="49A16DFA" w14:textId="77777777" w:rsidR="00FD73C1" w:rsidRPr="00353021" w:rsidRDefault="00FD73C1" w:rsidP="00FD73C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000000" w:fill="FFECCD"/>
          </w:tcPr>
          <w:p w14:paraId="5104EA42" w14:textId="7EDFA33B" w:rsidR="00FD73C1" w:rsidRPr="00353021" w:rsidRDefault="00FD73C1" w:rsidP="003E50D1">
            <w:pPr>
              <w:spacing w:after="0" w:line="240" w:lineRule="auto"/>
              <w:rPr>
                <w:rFonts w:eastAsia="Times New Roman" w:cs="Calibri"/>
                <w:caps/>
                <w:lang w:eastAsia="en-GB"/>
              </w:rPr>
            </w:pPr>
            <w:r w:rsidRPr="00353021">
              <w:rPr>
                <w:rFonts w:eastAsia="Times New Roman" w:cs="Calibri"/>
                <w:caps/>
                <w:lang w:eastAsia="en-GB"/>
              </w:rPr>
              <w:t>X</w:t>
            </w:r>
          </w:p>
        </w:tc>
      </w:tr>
      <w:tr w:rsidR="00C5675B" w:rsidRPr="00C5675B" w14:paraId="2B364AA3" w14:textId="77777777" w:rsidTr="00D567E1">
        <w:trPr>
          <w:trHeight w:val="630"/>
        </w:trPr>
        <w:tc>
          <w:tcPr>
            <w:tcW w:w="5020" w:type="dxa"/>
            <w:tcBorders>
              <w:top w:val="nil"/>
              <w:left w:val="single" w:sz="8" w:space="0" w:color="FFFFFF"/>
              <w:bottom w:val="single" w:sz="8" w:space="0" w:color="FFFFFF"/>
              <w:right w:val="single" w:sz="8" w:space="0" w:color="FFFFFF"/>
            </w:tcBorders>
            <w:shd w:val="clear" w:color="000000" w:fill="FFF6E8"/>
            <w:vAlign w:val="center"/>
          </w:tcPr>
          <w:p w14:paraId="096D3B08" w14:textId="6BF2CDF8" w:rsidR="0049768D" w:rsidRPr="00BE53D1" w:rsidRDefault="00FD73C1" w:rsidP="004476B1">
            <w:pPr>
              <w:spacing w:after="0" w:line="240" w:lineRule="auto"/>
              <w:jc w:val="both"/>
              <w:rPr>
                <w:rFonts w:eastAsia="Times New Roman" w:cstheme="minorHAnsi"/>
                <w:sz w:val="24"/>
                <w:szCs w:val="24"/>
              </w:rPr>
            </w:pPr>
            <w:r>
              <w:rPr>
                <w:rFonts w:eastAsia="Times New Roman" w:cstheme="minorHAnsi"/>
                <w:sz w:val="24"/>
                <w:szCs w:val="24"/>
              </w:rPr>
              <w:t>K</w:t>
            </w:r>
            <w:r w:rsidR="00D567E1" w:rsidRPr="00BE53D1">
              <w:rPr>
                <w:rFonts w:eastAsia="Times New Roman" w:cstheme="minorHAnsi"/>
                <w:sz w:val="24"/>
                <w:szCs w:val="24"/>
              </w:rPr>
              <w:t>nowledge of current law, policy and practice regarding issues affecting Gypsies and Travellers.</w:t>
            </w:r>
          </w:p>
          <w:p w14:paraId="7AF80AE1" w14:textId="46CC9868" w:rsidR="00C5675B" w:rsidRPr="00BE53D1" w:rsidRDefault="00C5675B" w:rsidP="004476B1">
            <w:pPr>
              <w:spacing w:after="0" w:line="240" w:lineRule="auto"/>
              <w:jc w:val="both"/>
              <w:rPr>
                <w:rFonts w:eastAsia="Times New Roman" w:cstheme="minorHAnsi"/>
                <w:sz w:val="24"/>
                <w:szCs w:val="24"/>
                <w:lang w:eastAsia="en-GB"/>
              </w:rPr>
            </w:pPr>
          </w:p>
        </w:tc>
        <w:tc>
          <w:tcPr>
            <w:tcW w:w="2400" w:type="dxa"/>
            <w:tcBorders>
              <w:top w:val="nil"/>
              <w:left w:val="nil"/>
              <w:bottom w:val="single" w:sz="8" w:space="0" w:color="FFFFFF"/>
              <w:right w:val="single" w:sz="8" w:space="0" w:color="FFFFFF"/>
            </w:tcBorders>
            <w:shd w:val="clear" w:color="000000" w:fill="FFF6E8"/>
            <w:vAlign w:val="center"/>
          </w:tcPr>
          <w:p w14:paraId="18C647F6" w14:textId="20DBCDF1" w:rsidR="00C5675B" w:rsidRPr="00353021" w:rsidRDefault="00C5675B" w:rsidP="004476B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000000" w:fill="FFF6E8"/>
            <w:hideMark/>
          </w:tcPr>
          <w:p w14:paraId="09C37A44" w14:textId="5CD4A205" w:rsidR="00C5675B" w:rsidRPr="00353021" w:rsidRDefault="00D567E1" w:rsidP="004476B1">
            <w:pPr>
              <w:spacing w:after="0" w:line="240" w:lineRule="auto"/>
              <w:jc w:val="both"/>
              <w:rPr>
                <w:rFonts w:eastAsia="Times New Roman" w:cs="Calibri"/>
                <w:caps/>
                <w:lang w:eastAsia="en-GB"/>
              </w:rPr>
            </w:pPr>
            <w:r w:rsidRPr="00353021">
              <w:rPr>
                <w:rFonts w:eastAsia="Times New Roman" w:cs="Calibri"/>
                <w:caps/>
                <w:lang w:eastAsia="en-GB"/>
              </w:rPr>
              <w:t>X</w:t>
            </w:r>
          </w:p>
        </w:tc>
      </w:tr>
      <w:tr w:rsidR="00FD73C1" w:rsidRPr="00C5675B" w14:paraId="4584DD32" w14:textId="77777777" w:rsidTr="00F837FB">
        <w:trPr>
          <w:trHeight w:val="630"/>
        </w:trPr>
        <w:tc>
          <w:tcPr>
            <w:tcW w:w="5020" w:type="dxa"/>
            <w:tcBorders>
              <w:top w:val="nil"/>
              <w:left w:val="single" w:sz="8" w:space="0" w:color="FFFFFF"/>
              <w:bottom w:val="single" w:sz="8" w:space="0" w:color="FFFFFF"/>
              <w:right w:val="single" w:sz="8" w:space="0" w:color="FFFFFF"/>
            </w:tcBorders>
            <w:shd w:val="clear" w:color="000000" w:fill="FFECCD"/>
          </w:tcPr>
          <w:p w14:paraId="43FCD114" w14:textId="656CA181" w:rsidR="00FD73C1" w:rsidRPr="004476B1" w:rsidRDefault="00FD73C1" w:rsidP="00FD73C1">
            <w:pPr>
              <w:spacing w:after="0" w:line="240" w:lineRule="auto"/>
              <w:jc w:val="both"/>
              <w:rPr>
                <w:rFonts w:eastAsia="Times New Roman" w:cstheme="minorHAnsi"/>
                <w:sz w:val="24"/>
                <w:szCs w:val="24"/>
              </w:rPr>
            </w:pPr>
            <w:r w:rsidRPr="00BE53D1">
              <w:rPr>
                <w:rFonts w:eastAsia="Times New Roman" w:cstheme="minorHAnsi"/>
                <w:sz w:val="24"/>
                <w:szCs w:val="24"/>
              </w:rPr>
              <w:t xml:space="preserve">Knowledge of </w:t>
            </w:r>
            <w:r>
              <w:rPr>
                <w:rFonts w:eastAsia="Times New Roman" w:cstheme="minorHAnsi"/>
                <w:sz w:val="24"/>
                <w:szCs w:val="24"/>
              </w:rPr>
              <w:t>human rights and equality laws.</w:t>
            </w:r>
          </w:p>
        </w:tc>
        <w:tc>
          <w:tcPr>
            <w:tcW w:w="2400" w:type="dxa"/>
            <w:tcBorders>
              <w:top w:val="nil"/>
              <w:left w:val="nil"/>
              <w:bottom w:val="single" w:sz="8" w:space="0" w:color="FFFFFF"/>
              <w:right w:val="single" w:sz="8" w:space="0" w:color="FFFFFF"/>
            </w:tcBorders>
            <w:shd w:val="clear" w:color="000000" w:fill="FFECCD"/>
            <w:vAlign w:val="center"/>
          </w:tcPr>
          <w:p w14:paraId="54EDC1E8" w14:textId="3840B6AE" w:rsidR="00FD73C1" w:rsidRPr="00353021" w:rsidRDefault="00FD73C1" w:rsidP="00FD73C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000000" w:fill="FFECCD"/>
          </w:tcPr>
          <w:p w14:paraId="4034D2B9" w14:textId="137CAFAD" w:rsidR="00FD73C1" w:rsidRPr="00353021" w:rsidRDefault="00FD73C1" w:rsidP="00FD73C1">
            <w:pPr>
              <w:spacing w:after="0" w:line="240" w:lineRule="auto"/>
              <w:jc w:val="both"/>
              <w:rPr>
                <w:rFonts w:eastAsia="Times New Roman" w:cs="Calibri"/>
                <w:caps/>
                <w:lang w:eastAsia="en-GB"/>
              </w:rPr>
            </w:pPr>
            <w:r w:rsidRPr="00353021">
              <w:rPr>
                <w:rFonts w:eastAsia="Times New Roman" w:cs="Calibri"/>
                <w:caps/>
                <w:lang w:eastAsia="en-GB"/>
              </w:rPr>
              <w:t>X</w:t>
            </w:r>
          </w:p>
        </w:tc>
      </w:tr>
      <w:tr w:rsidR="00D114EC" w:rsidRPr="00C5675B" w14:paraId="48AEB8B8" w14:textId="77777777" w:rsidTr="00D114EC">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0CB439B5" w14:textId="73C129C1" w:rsidR="00D114EC" w:rsidRPr="00BE53D1" w:rsidRDefault="00D114EC" w:rsidP="00FD73C1">
            <w:pPr>
              <w:spacing w:after="0" w:line="240" w:lineRule="auto"/>
              <w:jc w:val="both"/>
              <w:rPr>
                <w:rFonts w:eastAsia="Times New Roman" w:cstheme="minorHAnsi"/>
                <w:sz w:val="24"/>
                <w:szCs w:val="24"/>
              </w:rPr>
            </w:pPr>
            <w:r>
              <w:rPr>
                <w:rFonts w:eastAsia="Times New Roman" w:cstheme="minorHAnsi"/>
                <w:sz w:val="24"/>
                <w:szCs w:val="24"/>
              </w:rPr>
              <w:t>Knowledge of working with budgets</w:t>
            </w:r>
            <w:r w:rsidR="00353021">
              <w:rPr>
                <w:rFonts w:eastAsia="Times New Roman" w:cstheme="minorHAnsi"/>
                <w:sz w:val="24"/>
                <w:szCs w:val="24"/>
              </w:rPr>
              <w:t>.</w:t>
            </w:r>
          </w:p>
        </w:tc>
        <w:tc>
          <w:tcPr>
            <w:tcW w:w="2400" w:type="dxa"/>
            <w:tcBorders>
              <w:top w:val="nil"/>
              <w:left w:val="nil"/>
              <w:bottom w:val="single" w:sz="8" w:space="0" w:color="FFFFFF"/>
              <w:right w:val="single" w:sz="8" w:space="0" w:color="FFFFFF"/>
            </w:tcBorders>
            <w:shd w:val="clear" w:color="auto" w:fill="FFF6E8"/>
            <w:vAlign w:val="center"/>
          </w:tcPr>
          <w:p w14:paraId="79167A37" w14:textId="77777777" w:rsidR="00D114EC" w:rsidRPr="00353021" w:rsidRDefault="00D114EC" w:rsidP="00FD73C1">
            <w:pPr>
              <w:spacing w:after="0" w:line="240" w:lineRule="auto"/>
              <w:jc w:val="both"/>
              <w:rPr>
                <w:rFonts w:eastAsia="Times New Roman" w:cstheme="minorHAnsi"/>
                <w:caps/>
                <w:sz w:val="24"/>
                <w:szCs w:val="24"/>
                <w:lang w:eastAsia="en-GB"/>
              </w:rPr>
            </w:pPr>
          </w:p>
        </w:tc>
        <w:tc>
          <w:tcPr>
            <w:tcW w:w="2320" w:type="dxa"/>
            <w:tcBorders>
              <w:top w:val="nil"/>
              <w:left w:val="nil"/>
              <w:bottom w:val="single" w:sz="8" w:space="0" w:color="FFFFFF"/>
              <w:right w:val="single" w:sz="8" w:space="0" w:color="FFFFFF"/>
            </w:tcBorders>
            <w:shd w:val="clear" w:color="auto" w:fill="FFF6E8"/>
          </w:tcPr>
          <w:p w14:paraId="6E5B8949" w14:textId="1B4CEF5F" w:rsidR="00D114EC" w:rsidRPr="00353021" w:rsidRDefault="00D114EC" w:rsidP="00FD73C1">
            <w:pPr>
              <w:spacing w:after="0" w:line="240" w:lineRule="auto"/>
              <w:jc w:val="both"/>
              <w:rPr>
                <w:rFonts w:eastAsia="Times New Roman" w:cs="Calibri"/>
                <w:caps/>
                <w:lang w:eastAsia="en-GB"/>
              </w:rPr>
            </w:pPr>
            <w:r w:rsidRPr="00353021">
              <w:rPr>
                <w:rFonts w:eastAsia="Times New Roman" w:cs="Calibri"/>
                <w:caps/>
                <w:lang w:eastAsia="en-GB"/>
              </w:rPr>
              <w:t>X</w:t>
            </w:r>
          </w:p>
        </w:tc>
      </w:tr>
      <w:tr w:rsidR="00D114EC" w:rsidRPr="00C5675B" w14:paraId="7AA2A065" w14:textId="77777777" w:rsidTr="00F837FB">
        <w:trPr>
          <w:trHeight w:val="630"/>
        </w:trPr>
        <w:tc>
          <w:tcPr>
            <w:tcW w:w="5020" w:type="dxa"/>
            <w:tcBorders>
              <w:top w:val="nil"/>
              <w:left w:val="single" w:sz="8" w:space="0" w:color="FFFFFF"/>
              <w:bottom w:val="single" w:sz="8" w:space="0" w:color="FFFFFF"/>
              <w:right w:val="single" w:sz="8" w:space="0" w:color="FFFFFF"/>
            </w:tcBorders>
            <w:shd w:val="clear" w:color="000000" w:fill="FFECCD"/>
          </w:tcPr>
          <w:p w14:paraId="3A27D070" w14:textId="546BD210" w:rsidR="00D114EC" w:rsidRPr="00BE53D1" w:rsidRDefault="00D114EC" w:rsidP="00FD73C1">
            <w:pPr>
              <w:spacing w:after="0" w:line="240" w:lineRule="auto"/>
              <w:jc w:val="both"/>
              <w:rPr>
                <w:rFonts w:eastAsia="Times New Roman" w:cstheme="minorHAnsi"/>
                <w:sz w:val="24"/>
                <w:szCs w:val="24"/>
              </w:rPr>
            </w:pPr>
            <w:r>
              <w:rPr>
                <w:rFonts w:eastAsia="Times New Roman" w:cstheme="minorHAnsi"/>
                <w:sz w:val="24"/>
                <w:szCs w:val="24"/>
              </w:rPr>
              <w:t>Knowledge of cross-organisational systems and processes, such as CRMs and QuickBooks</w:t>
            </w:r>
            <w:r w:rsidR="00353021">
              <w:rPr>
                <w:rFonts w:eastAsia="Times New Roman" w:cstheme="minorHAnsi"/>
                <w:sz w:val="24"/>
                <w:szCs w:val="24"/>
              </w:rPr>
              <w:t>.</w:t>
            </w:r>
          </w:p>
        </w:tc>
        <w:tc>
          <w:tcPr>
            <w:tcW w:w="2400" w:type="dxa"/>
            <w:tcBorders>
              <w:top w:val="nil"/>
              <w:left w:val="nil"/>
              <w:bottom w:val="single" w:sz="8" w:space="0" w:color="FFFFFF"/>
              <w:right w:val="single" w:sz="8" w:space="0" w:color="FFFFFF"/>
            </w:tcBorders>
            <w:shd w:val="clear" w:color="000000" w:fill="FFECCD"/>
            <w:vAlign w:val="center"/>
          </w:tcPr>
          <w:p w14:paraId="24742CAF" w14:textId="100F133C" w:rsidR="00D114EC" w:rsidRPr="00353021" w:rsidRDefault="00D114EC" w:rsidP="00FD73C1">
            <w:pPr>
              <w:spacing w:after="0" w:line="240" w:lineRule="auto"/>
              <w:jc w:val="both"/>
              <w:rPr>
                <w:rFonts w:eastAsia="Times New Roman" w:cstheme="minorHAnsi"/>
                <w:caps/>
                <w:sz w:val="24"/>
                <w:szCs w:val="24"/>
                <w:lang w:eastAsia="en-GB"/>
              </w:rPr>
            </w:pPr>
            <w:r w:rsidRPr="00353021">
              <w:rPr>
                <w:rFonts w:eastAsia="Times New Roman"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000000" w:fill="FFECCD"/>
          </w:tcPr>
          <w:p w14:paraId="17E300CE" w14:textId="77777777" w:rsidR="00D114EC" w:rsidRPr="00353021" w:rsidRDefault="00D114EC" w:rsidP="00FD73C1">
            <w:pPr>
              <w:spacing w:after="0" w:line="240" w:lineRule="auto"/>
              <w:jc w:val="both"/>
              <w:rPr>
                <w:rFonts w:eastAsia="Times New Roman" w:cs="Calibri"/>
                <w:caps/>
                <w:lang w:eastAsia="en-GB"/>
              </w:rPr>
            </w:pPr>
          </w:p>
        </w:tc>
      </w:tr>
      <w:tr w:rsidR="00D114EC" w:rsidRPr="00C5675B" w14:paraId="55ADFAFA" w14:textId="77777777" w:rsidTr="00D114EC">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15E7291A" w14:textId="3DD64F44" w:rsidR="00D114EC" w:rsidRDefault="00DD7805" w:rsidP="00FD73C1">
            <w:pPr>
              <w:spacing w:after="0" w:line="240" w:lineRule="auto"/>
              <w:jc w:val="both"/>
              <w:rPr>
                <w:rFonts w:eastAsia="Times New Roman" w:cstheme="minorHAnsi"/>
                <w:sz w:val="24"/>
                <w:szCs w:val="24"/>
              </w:rPr>
            </w:pPr>
            <w:r>
              <w:rPr>
                <w:rFonts w:eastAsia="Times New Roman" w:cstheme="minorHAnsi"/>
                <w:sz w:val="24"/>
                <w:szCs w:val="24"/>
              </w:rPr>
              <w:t xml:space="preserve">Project management qualification PRINCE2 or equivalent qualification/qualified by experience. </w:t>
            </w:r>
          </w:p>
        </w:tc>
        <w:tc>
          <w:tcPr>
            <w:tcW w:w="2400" w:type="dxa"/>
            <w:tcBorders>
              <w:top w:val="nil"/>
              <w:left w:val="nil"/>
              <w:bottom w:val="single" w:sz="8" w:space="0" w:color="FFFFFF"/>
              <w:right w:val="single" w:sz="8" w:space="0" w:color="FFFFFF"/>
            </w:tcBorders>
            <w:shd w:val="clear" w:color="auto" w:fill="FFF6E8"/>
            <w:vAlign w:val="center"/>
          </w:tcPr>
          <w:p w14:paraId="602075D4" w14:textId="77777777" w:rsidR="00D114EC" w:rsidRDefault="00D114EC" w:rsidP="00FD73C1">
            <w:pPr>
              <w:spacing w:after="0" w:line="240" w:lineRule="auto"/>
              <w:jc w:val="both"/>
              <w:rPr>
                <w:rFonts w:eastAsia="Times New Roman" w:cstheme="minorHAnsi"/>
                <w:sz w:val="24"/>
                <w:szCs w:val="24"/>
                <w:lang w:eastAsia="en-GB"/>
              </w:rPr>
            </w:pPr>
          </w:p>
        </w:tc>
        <w:tc>
          <w:tcPr>
            <w:tcW w:w="2320" w:type="dxa"/>
            <w:tcBorders>
              <w:top w:val="nil"/>
              <w:left w:val="nil"/>
              <w:bottom w:val="single" w:sz="8" w:space="0" w:color="FFFFFF"/>
              <w:right w:val="single" w:sz="8" w:space="0" w:color="FFFFFF"/>
            </w:tcBorders>
            <w:shd w:val="clear" w:color="auto" w:fill="FFF6E8"/>
          </w:tcPr>
          <w:p w14:paraId="5855265F" w14:textId="61ABC449" w:rsidR="00D114EC" w:rsidRDefault="00DD7805" w:rsidP="00FD73C1">
            <w:pPr>
              <w:spacing w:after="0" w:line="240" w:lineRule="auto"/>
              <w:jc w:val="both"/>
              <w:rPr>
                <w:rFonts w:ascii="Calibri" w:eastAsia="Times New Roman" w:hAnsi="Calibri" w:cs="Calibri"/>
                <w:lang w:eastAsia="en-GB"/>
              </w:rPr>
            </w:pPr>
            <w:r>
              <w:rPr>
                <w:rFonts w:ascii="Calibri" w:eastAsia="Times New Roman" w:hAnsi="Calibri" w:cs="Calibri"/>
                <w:lang w:eastAsia="en-GB"/>
              </w:rPr>
              <w:t>X</w:t>
            </w:r>
          </w:p>
        </w:tc>
      </w:tr>
      <w:tr w:rsidR="00D567E1" w:rsidRPr="00C5675B" w14:paraId="3F01B491" w14:textId="77777777" w:rsidTr="00FD73C1">
        <w:trPr>
          <w:trHeight w:val="630"/>
        </w:trPr>
        <w:tc>
          <w:tcPr>
            <w:tcW w:w="5020" w:type="dxa"/>
            <w:tcBorders>
              <w:top w:val="nil"/>
              <w:left w:val="single" w:sz="8" w:space="0" w:color="FFFFFF"/>
              <w:bottom w:val="single" w:sz="8" w:space="0" w:color="FFFFFF"/>
              <w:right w:val="single" w:sz="8" w:space="0" w:color="FFFFFF"/>
            </w:tcBorders>
            <w:shd w:val="clear" w:color="auto" w:fill="FFC000"/>
            <w:vAlign w:val="center"/>
          </w:tcPr>
          <w:p w14:paraId="26A5EEEE" w14:textId="06CFA9F6" w:rsidR="00D567E1" w:rsidRPr="00BE53D1" w:rsidRDefault="00BE53D1" w:rsidP="004476B1">
            <w:pPr>
              <w:spacing w:after="0" w:line="240" w:lineRule="auto"/>
              <w:jc w:val="both"/>
              <w:rPr>
                <w:rFonts w:eastAsia="Times New Roman" w:cstheme="minorHAnsi"/>
                <w:b/>
                <w:sz w:val="24"/>
                <w:szCs w:val="24"/>
                <w:lang w:eastAsia="en-GB"/>
              </w:rPr>
            </w:pPr>
            <w:r w:rsidRPr="00BE53D1">
              <w:rPr>
                <w:rFonts w:eastAsia="Times New Roman" w:cstheme="minorHAnsi"/>
                <w:b/>
                <w:sz w:val="24"/>
                <w:szCs w:val="24"/>
                <w:lang w:eastAsia="en-GB"/>
              </w:rPr>
              <w:t>Experience</w:t>
            </w:r>
          </w:p>
        </w:tc>
        <w:tc>
          <w:tcPr>
            <w:tcW w:w="2400" w:type="dxa"/>
            <w:tcBorders>
              <w:top w:val="nil"/>
              <w:left w:val="nil"/>
              <w:bottom w:val="single" w:sz="8" w:space="0" w:color="FFFFFF"/>
              <w:right w:val="single" w:sz="8" w:space="0" w:color="FFFFFF"/>
            </w:tcBorders>
            <w:shd w:val="clear" w:color="auto" w:fill="FFC000"/>
            <w:vAlign w:val="center"/>
          </w:tcPr>
          <w:p w14:paraId="46CBDEBA" w14:textId="21C3B9B3" w:rsidR="00D567E1" w:rsidRPr="00BE53D1" w:rsidRDefault="00D567E1" w:rsidP="004476B1">
            <w:pPr>
              <w:spacing w:after="0" w:line="240" w:lineRule="auto"/>
              <w:jc w:val="both"/>
              <w:rPr>
                <w:rFonts w:eastAsia="Times New Roman" w:cstheme="minorHAnsi"/>
                <w:sz w:val="24"/>
                <w:szCs w:val="24"/>
                <w:lang w:eastAsia="en-GB"/>
              </w:rPr>
            </w:pPr>
          </w:p>
        </w:tc>
        <w:tc>
          <w:tcPr>
            <w:tcW w:w="2320" w:type="dxa"/>
            <w:tcBorders>
              <w:top w:val="nil"/>
              <w:left w:val="nil"/>
              <w:bottom w:val="single" w:sz="8" w:space="0" w:color="FFFFFF"/>
              <w:right w:val="single" w:sz="8" w:space="0" w:color="FFFFFF"/>
            </w:tcBorders>
            <w:shd w:val="clear" w:color="auto" w:fill="FFC000"/>
          </w:tcPr>
          <w:p w14:paraId="162C5D3D" w14:textId="63CBF004" w:rsidR="00D567E1" w:rsidRPr="00C5675B" w:rsidRDefault="00D567E1" w:rsidP="004476B1">
            <w:pPr>
              <w:spacing w:after="0" w:line="240" w:lineRule="auto"/>
              <w:jc w:val="both"/>
              <w:rPr>
                <w:rFonts w:ascii="Calibri" w:eastAsia="Times New Roman" w:hAnsi="Calibri" w:cs="Calibri"/>
                <w:lang w:eastAsia="en-GB"/>
              </w:rPr>
            </w:pPr>
          </w:p>
        </w:tc>
      </w:tr>
      <w:tr w:rsidR="00BE53D1" w:rsidRPr="00C5675B" w14:paraId="4949D0ED" w14:textId="77777777" w:rsidTr="007F7862">
        <w:trPr>
          <w:trHeight w:val="630"/>
        </w:trPr>
        <w:tc>
          <w:tcPr>
            <w:tcW w:w="5020" w:type="dxa"/>
            <w:tcBorders>
              <w:top w:val="nil"/>
              <w:left w:val="single" w:sz="8" w:space="0" w:color="FFFFFF"/>
              <w:bottom w:val="single" w:sz="8" w:space="0" w:color="FFFFFF"/>
              <w:right w:val="single" w:sz="8" w:space="0" w:color="FFFFFF"/>
            </w:tcBorders>
            <w:shd w:val="clear" w:color="000000" w:fill="FFECCD"/>
          </w:tcPr>
          <w:p w14:paraId="1BB4CBA2" w14:textId="4766A0E1" w:rsidR="00BE53D1" w:rsidRPr="00BE53D1" w:rsidRDefault="00BE53D1" w:rsidP="004476B1">
            <w:pPr>
              <w:spacing w:after="0" w:line="240" w:lineRule="auto"/>
              <w:jc w:val="both"/>
              <w:rPr>
                <w:rFonts w:eastAsia="Times New Roman" w:cstheme="minorHAnsi"/>
                <w:sz w:val="24"/>
                <w:szCs w:val="24"/>
              </w:rPr>
            </w:pPr>
            <w:r w:rsidRPr="00BE53D1">
              <w:rPr>
                <w:rFonts w:eastAsia="Times New Roman" w:cstheme="minorHAnsi"/>
                <w:sz w:val="24"/>
                <w:szCs w:val="24"/>
              </w:rPr>
              <w:t xml:space="preserve">Experience of </w:t>
            </w:r>
            <w:r w:rsidR="00942B47">
              <w:rPr>
                <w:rFonts w:eastAsia="Times New Roman" w:cstheme="minorHAnsi"/>
                <w:sz w:val="24"/>
                <w:szCs w:val="24"/>
              </w:rPr>
              <w:t>interfacing campaigning systems with fundraising and training CRM</w:t>
            </w:r>
            <w:r w:rsidR="00353021">
              <w:rPr>
                <w:rFonts w:eastAsia="Times New Roman" w:cstheme="minorHAnsi"/>
                <w:sz w:val="24"/>
                <w:szCs w:val="24"/>
              </w:rPr>
              <w:t>.</w:t>
            </w:r>
          </w:p>
          <w:p w14:paraId="3F78FC7D" w14:textId="646B0514" w:rsidR="00BE53D1" w:rsidRPr="00BE53D1" w:rsidRDefault="00BE53D1" w:rsidP="004476B1">
            <w:pPr>
              <w:spacing w:after="0" w:line="240" w:lineRule="auto"/>
              <w:jc w:val="both"/>
              <w:rPr>
                <w:rFonts w:eastAsia="Times New Roman" w:cstheme="minorHAnsi"/>
                <w:sz w:val="24"/>
                <w:szCs w:val="24"/>
                <w:lang w:eastAsia="en-GB"/>
              </w:rPr>
            </w:pPr>
          </w:p>
        </w:tc>
        <w:tc>
          <w:tcPr>
            <w:tcW w:w="2400" w:type="dxa"/>
            <w:tcBorders>
              <w:top w:val="nil"/>
              <w:left w:val="nil"/>
              <w:bottom w:val="single" w:sz="8" w:space="0" w:color="FFFFFF"/>
              <w:right w:val="single" w:sz="8" w:space="0" w:color="FFFFFF"/>
            </w:tcBorders>
            <w:shd w:val="clear" w:color="000000" w:fill="FFECCD"/>
            <w:vAlign w:val="center"/>
          </w:tcPr>
          <w:p w14:paraId="1F7B0AC6" w14:textId="10F7C06E" w:rsidR="00BE53D1" w:rsidRPr="00353021" w:rsidRDefault="00BE53D1" w:rsidP="004476B1">
            <w:pPr>
              <w:spacing w:after="0" w:line="240" w:lineRule="auto"/>
              <w:jc w:val="both"/>
              <w:rPr>
                <w:rFonts w:ascii="Calibri" w:eastAsia="Times New Roman" w:hAnsi="Calibri" w:cstheme="minorHAnsi"/>
                <w:caps/>
                <w:sz w:val="24"/>
                <w:szCs w:val="24"/>
                <w:lang w:eastAsia="en-GB"/>
              </w:rPr>
            </w:pPr>
          </w:p>
        </w:tc>
        <w:tc>
          <w:tcPr>
            <w:tcW w:w="2320" w:type="dxa"/>
            <w:tcBorders>
              <w:top w:val="nil"/>
              <w:left w:val="nil"/>
              <w:bottom w:val="single" w:sz="8" w:space="0" w:color="FFFFFF"/>
              <w:right w:val="single" w:sz="8" w:space="0" w:color="FFFFFF"/>
            </w:tcBorders>
            <w:shd w:val="clear" w:color="000000" w:fill="FFECCD"/>
          </w:tcPr>
          <w:p w14:paraId="4E590CB8" w14:textId="3DF048A3" w:rsidR="00BE53D1" w:rsidRPr="00353021" w:rsidRDefault="004107C4" w:rsidP="004476B1">
            <w:pPr>
              <w:spacing w:after="0" w:line="240" w:lineRule="auto"/>
              <w:jc w:val="both"/>
              <w:rPr>
                <w:rFonts w:ascii="Calibri" w:eastAsia="Times New Roman" w:hAnsi="Calibri" w:cs="Calibri"/>
                <w:caps/>
                <w:lang w:eastAsia="en-GB"/>
              </w:rPr>
            </w:pPr>
            <w:r w:rsidRPr="00353021">
              <w:rPr>
                <w:rFonts w:ascii="Calibri" w:eastAsia="Times New Roman" w:hAnsi="Calibri" w:cs="Calibri"/>
                <w:caps/>
                <w:lang w:eastAsia="en-GB"/>
              </w:rPr>
              <w:t>X</w:t>
            </w:r>
          </w:p>
        </w:tc>
      </w:tr>
      <w:tr w:rsidR="00BE53D1" w:rsidRPr="00C5675B" w14:paraId="53CC1928" w14:textId="77777777" w:rsidTr="001A51CE">
        <w:trPr>
          <w:trHeight w:val="630"/>
        </w:trPr>
        <w:tc>
          <w:tcPr>
            <w:tcW w:w="5020" w:type="dxa"/>
            <w:tcBorders>
              <w:top w:val="nil"/>
              <w:left w:val="single" w:sz="8" w:space="0" w:color="FFFFFF"/>
              <w:bottom w:val="nil"/>
              <w:right w:val="single" w:sz="8" w:space="0" w:color="FFFFFF"/>
            </w:tcBorders>
            <w:shd w:val="clear" w:color="000000" w:fill="FFF6E8"/>
          </w:tcPr>
          <w:p w14:paraId="5902FE92" w14:textId="6728F83B" w:rsidR="00BE53D1" w:rsidRDefault="00BE53D1" w:rsidP="00FD73C1">
            <w:pPr>
              <w:spacing w:after="0" w:line="240" w:lineRule="auto"/>
              <w:jc w:val="both"/>
              <w:rPr>
                <w:rFonts w:eastAsia="Times New Roman" w:cstheme="minorHAnsi"/>
                <w:sz w:val="24"/>
                <w:szCs w:val="24"/>
              </w:rPr>
            </w:pPr>
            <w:r w:rsidRPr="00BE53D1">
              <w:rPr>
                <w:rFonts w:eastAsia="Times New Roman" w:cstheme="minorHAnsi"/>
                <w:sz w:val="24"/>
                <w:szCs w:val="24"/>
              </w:rPr>
              <w:t xml:space="preserve">Experience of </w:t>
            </w:r>
            <w:r w:rsidR="00353021">
              <w:rPr>
                <w:rFonts w:eastAsia="Times New Roman" w:cstheme="minorHAnsi"/>
                <w:sz w:val="24"/>
                <w:szCs w:val="24"/>
              </w:rPr>
              <w:t>reporting to Senior Management Team(s)</w:t>
            </w:r>
            <w:r w:rsidR="00F60E5B">
              <w:rPr>
                <w:rFonts w:eastAsia="Times New Roman" w:cstheme="minorHAnsi"/>
                <w:sz w:val="24"/>
                <w:szCs w:val="24"/>
              </w:rPr>
              <w:t xml:space="preserve"> and keeping track of progress in multiple projects.</w:t>
            </w:r>
          </w:p>
          <w:p w14:paraId="2FE0E506" w14:textId="445A5887" w:rsidR="001A51CE" w:rsidRPr="00BE53D1" w:rsidRDefault="001A51CE" w:rsidP="00FD73C1">
            <w:pPr>
              <w:spacing w:after="0" w:line="240" w:lineRule="auto"/>
              <w:jc w:val="both"/>
              <w:rPr>
                <w:rFonts w:eastAsia="Times New Roman" w:cstheme="minorHAnsi"/>
                <w:sz w:val="24"/>
                <w:szCs w:val="24"/>
              </w:rPr>
            </w:pPr>
          </w:p>
        </w:tc>
        <w:tc>
          <w:tcPr>
            <w:tcW w:w="2400" w:type="dxa"/>
            <w:tcBorders>
              <w:top w:val="nil"/>
              <w:left w:val="nil"/>
              <w:bottom w:val="nil"/>
              <w:right w:val="single" w:sz="8" w:space="0" w:color="FFFFFF"/>
            </w:tcBorders>
            <w:shd w:val="clear" w:color="000000" w:fill="FFF6E8"/>
            <w:vAlign w:val="center"/>
          </w:tcPr>
          <w:p w14:paraId="61BED13F" w14:textId="3C080CF5" w:rsidR="00BE53D1" w:rsidRPr="00353021" w:rsidRDefault="00353021" w:rsidP="004476B1">
            <w:pPr>
              <w:spacing w:after="0" w:line="240" w:lineRule="auto"/>
              <w:jc w:val="both"/>
              <w:rPr>
                <w:rFonts w:ascii="Calibri" w:eastAsia="Times New Roman" w:hAnsi="Calibri" w:cstheme="minorHAnsi"/>
                <w:caps/>
                <w:sz w:val="24"/>
                <w:szCs w:val="24"/>
                <w:lang w:eastAsia="en-GB"/>
              </w:rPr>
            </w:pPr>
            <w:r w:rsidRPr="00353021">
              <w:rPr>
                <w:rFonts w:ascii="Calibri" w:eastAsia="Times New Roman" w:hAnsi="Calibri" w:cstheme="minorHAnsi"/>
                <w:caps/>
                <w:sz w:val="24"/>
                <w:szCs w:val="24"/>
                <w:lang w:eastAsia="en-GB"/>
              </w:rPr>
              <w:t>X</w:t>
            </w:r>
          </w:p>
        </w:tc>
        <w:tc>
          <w:tcPr>
            <w:tcW w:w="2320" w:type="dxa"/>
            <w:tcBorders>
              <w:top w:val="nil"/>
              <w:left w:val="nil"/>
              <w:bottom w:val="nil"/>
              <w:right w:val="single" w:sz="8" w:space="0" w:color="FFFFFF"/>
            </w:tcBorders>
            <w:shd w:val="clear" w:color="000000" w:fill="FFF6E8"/>
          </w:tcPr>
          <w:p w14:paraId="706E5552" w14:textId="5A7E5823" w:rsidR="00BE53D1" w:rsidRPr="00353021" w:rsidRDefault="00BE53D1" w:rsidP="004476B1">
            <w:pPr>
              <w:spacing w:after="0" w:line="240" w:lineRule="auto"/>
              <w:jc w:val="both"/>
              <w:rPr>
                <w:rFonts w:ascii="Calibri" w:eastAsia="Times New Roman" w:hAnsi="Calibri" w:cs="Calibri"/>
                <w:caps/>
                <w:lang w:eastAsia="en-GB"/>
              </w:rPr>
            </w:pPr>
          </w:p>
        </w:tc>
      </w:tr>
      <w:tr w:rsidR="001A51CE" w:rsidRPr="00C5675B" w14:paraId="1A06DB61" w14:textId="77777777" w:rsidTr="00353021">
        <w:trPr>
          <w:trHeight w:val="630"/>
        </w:trPr>
        <w:tc>
          <w:tcPr>
            <w:tcW w:w="5020" w:type="dxa"/>
            <w:tcBorders>
              <w:top w:val="nil"/>
              <w:left w:val="single" w:sz="8" w:space="0" w:color="FFFFFF"/>
              <w:bottom w:val="nil"/>
              <w:right w:val="single" w:sz="8" w:space="0" w:color="FFFFFF"/>
            </w:tcBorders>
            <w:shd w:val="clear" w:color="000000" w:fill="FFECCD"/>
          </w:tcPr>
          <w:p w14:paraId="26091DE1" w14:textId="77777777" w:rsidR="001A51CE" w:rsidRPr="00BE53D1" w:rsidRDefault="001A51CE" w:rsidP="001A51CE">
            <w:pPr>
              <w:spacing w:after="0" w:line="240" w:lineRule="auto"/>
              <w:jc w:val="both"/>
              <w:rPr>
                <w:rFonts w:eastAsia="Times New Roman" w:cstheme="minorHAnsi"/>
                <w:sz w:val="24"/>
                <w:szCs w:val="24"/>
              </w:rPr>
            </w:pPr>
            <w:r w:rsidRPr="00BE53D1">
              <w:rPr>
                <w:rFonts w:eastAsia="Times New Roman" w:cstheme="minorHAnsi"/>
                <w:sz w:val="24"/>
                <w:szCs w:val="24"/>
              </w:rPr>
              <w:t>Experience of working within a voluntary sector environment.</w:t>
            </w:r>
          </w:p>
          <w:p w14:paraId="2CA4287E" w14:textId="77777777" w:rsidR="001A51CE" w:rsidRPr="00BE53D1" w:rsidRDefault="001A51CE" w:rsidP="001A51CE">
            <w:pPr>
              <w:spacing w:after="0" w:line="240" w:lineRule="auto"/>
              <w:jc w:val="both"/>
              <w:rPr>
                <w:rFonts w:eastAsia="Times New Roman" w:cstheme="minorHAnsi"/>
                <w:sz w:val="24"/>
                <w:szCs w:val="24"/>
              </w:rPr>
            </w:pPr>
          </w:p>
        </w:tc>
        <w:tc>
          <w:tcPr>
            <w:tcW w:w="2400" w:type="dxa"/>
            <w:tcBorders>
              <w:top w:val="nil"/>
              <w:left w:val="nil"/>
              <w:bottom w:val="nil"/>
              <w:right w:val="single" w:sz="8" w:space="0" w:color="FFFFFF"/>
            </w:tcBorders>
            <w:shd w:val="clear" w:color="000000" w:fill="FFECCD"/>
            <w:vAlign w:val="center"/>
          </w:tcPr>
          <w:p w14:paraId="30B2233F" w14:textId="77777777" w:rsidR="001A51CE" w:rsidRPr="00353021" w:rsidRDefault="001A51CE" w:rsidP="001A51CE">
            <w:pPr>
              <w:spacing w:after="0" w:line="240" w:lineRule="auto"/>
              <w:jc w:val="both"/>
              <w:rPr>
                <w:rFonts w:ascii="Calibri" w:eastAsia="Times New Roman" w:hAnsi="Calibri" w:cstheme="minorHAnsi"/>
                <w:caps/>
                <w:sz w:val="24"/>
                <w:szCs w:val="24"/>
                <w:lang w:eastAsia="en-GB"/>
              </w:rPr>
            </w:pPr>
          </w:p>
        </w:tc>
        <w:tc>
          <w:tcPr>
            <w:tcW w:w="2320" w:type="dxa"/>
            <w:tcBorders>
              <w:top w:val="nil"/>
              <w:left w:val="nil"/>
              <w:bottom w:val="nil"/>
              <w:right w:val="single" w:sz="8" w:space="0" w:color="FFFFFF"/>
            </w:tcBorders>
            <w:shd w:val="clear" w:color="000000" w:fill="FFECCD"/>
          </w:tcPr>
          <w:p w14:paraId="3CFEE794" w14:textId="46CC10C3" w:rsidR="001A51CE" w:rsidRPr="00353021" w:rsidRDefault="001A51CE" w:rsidP="001A51CE">
            <w:pPr>
              <w:spacing w:after="0" w:line="240" w:lineRule="auto"/>
              <w:jc w:val="both"/>
              <w:rPr>
                <w:rFonts w:ascii="Calibri" w:eastAsia="Times New Roman" w:hAnsi="Calibri" w:cs="Calibri"/>
                <w:caps/>
                <w:lang w:eastAsia="en-GB"/>
              </w:rPr>
            </w:pPr>
            <w:r w:rsidRPr="00353021">
              <w:rPr>
                <w:rFonts w:ascii="Calibri" w:eastAsia="Times New Roman" w:hAnsi="Calibri" w:cs="Calibri"/>
                <w:caps/>
                <w:lang w:eastAsia="en-GB"/>
              </w:rPr>
              <w:t>X </w:t>
            </w:r>
          </w:p>
        </w:tc>
      </w:tr>
      <w:tr w:rsidR="00353021" w:rsidRPr="00C5675B" w14:paraId="240B58A3" w14:textId="77777777" w:rsidTr="00353021">
        <w:trPr>
          <w:trHeight w:val="630"/>
        </w:trPr>
        <w:tc>
          <w:tcPr>
            <w:tcW w:w="5020" w:type="dxa"/>
            <w:tcBorders>
              <w:top w:val="nil"/>
              <w:left w:val="single" w:sz="8" w:space="0" w:color="FFFFFF"/>
              <w:bottom w:val="nil"/>
              <w:right w:val="single" w:sz="8" w:space="0" w:color="FFFFFF"/>
            </w:tcBorders>
            <w:shd w:val="clear" w:color="auto" w:fill="FFF6E8"/>
          </w:tcPr>
          <w:p w14:paraId="4C2A92EA" w14:textId="35F0DE35" w:rsidR="00353021" w:rsidRPr="00BE53D1" w:rsidRDefault="00DD7805" w:rsidP="001A51CE">
            <w:pPr>
              <w:spacing w:after="0" w:line="240" w:lineRule="auto"/>
              <w:jc w:val="both"/>
              <w:rPr>
                <w:rFonts w:eastAsia="Times New Roman" w:cstheme="minorHAnsi"/>
                <w:sz w:val="24"/>
                <w:szCs w:val="24"/>
              </w:rPr>
            </w:pPr>
            <w:r>
              <w:rPr>
                <w:rFonts w:eastAsia="Times New Roman" w:cstheme="minorHAnsi"/>
                <w:sz w:val="24"/>
                <w:szCs w:val="24"/>
              </w:rPr>
              <w:t>Proven hands-on experience of managing system change projects, from start to completion.</w:t>
            </w:r>
          </w:p>
        </w:tc>
        <w:tc>
          <w:tcPr>
            <w:tcW w:w="2400" w:type="dxa"/>
            <w:tcBorders>
              <w:top w:val="nil"/>
              <w:left w:val="nil"/>
              <w:bottom w:val="nil"/>
              <w:right w:val="single" w:sz="8" w:space="0" w:color="FFFFFF"/>
            </w:tcBorders>
            <w:shd w:val="clear" w:color="auto" w:fill="FFF6E8"/>
            <w:vAlign w:val="center"/>
          </w:tcPr>
          <w:p w14:paraId="18530509" w14:textId="74895ECF" w:rsidR="00353021" w:rsidRPr="00353021" w:rsidRDefault="00DD7805" w:rsidP="001A51CE">
            <w:pPr>
              <w:spacing w:after="0" w:line="240" w:lineRule="auto"/>
              <w:jc w:val="both"/>
              <w:rPr>
                <w:rFonts w:ascii="Calibri" w:eastAsia="Times New Roman" w:hAnsi="Calibri" w:cstheme="minorHAnsi"/>
                <w:caps/>
                <w:sz w:val="24"/>
                <w:szCs w:val="24"/>
                <w:lang w:eastAsia="en-GB"/>
              </w:rPr>
            </w:pPr>
            <w:r>
              <w:rPr>
                <w:rFonts w:ascii="Calibri" w:eastAsia="Times New Roman" w:hAnsi="Calibri" w:cstheme="minorHAnsi"/>
                <w:caps/>
                <w:sz w:val="24"/>
                <w:szCs w:val="24"/>
                <w:lang w:eastAsia="en-GB"/>
              </w:rPr>
              <w:t>X</w:t>
            </w:r>
          </w:p>
        </w:tc>
        <w:tc>
          <w:tcPr>
            <w:tcW w:w="2320" w:type="dxa"/>
            <w:tcBorders>
              <w:top w:val="nil"/>
              <w:left w:val="nil"/>
              <w:bottom w:val="nil"/>
              <w:right w:val="single" w:sz="8" w:space="0" w:color="FFFFFF"/>
            </w:tcBorders>
            <w:shd w:val="clear" w:color="auto" w:fill="FFF6E8"/>
          </w:tcPr>
          <w:p w14:paraId="43F4DE92" w14:textId="77777777" w:rsidR="00353021" w:rsidRPr="00353021" w:rsidRDefault="00353021" w:rsidP="001A51CE">
            <w:pPr>
              <w:spacing w:after="0" w:line="240" w:lineRule="auto"/>
              <w:jc w:val="both"/>
              <w:rPr>
                <w:rFonts w:ascii="Calibri" w:eastAsia="Times New Roman" w:hAnsi="Calibri" w:cs="Calibri"/>
                <w:caps/>
                <w:lang w:eastAsia="en-GB"/>
              </w:rPr>
            </w:pPr>
          </w:p>
        </w:tc>
      </w:tr>
      <w:tr w:rsidR="00353021" w:rsidRPr="00C5675B" w14:paraId="0A884166" w14:textId="77777777" w:rsidTr="00DD7805">
        <w:trPr>
          <w:trHeight w:val="630"/>
        </w:trPr>
        <w:tc>
          <w:tcPr>
            <w:tcW w:w="5020" w:type="dxa"/>
            <w:tcBorders>
              <w:top w:val="nil"/>
              <w:left w:val="single" w:sz="8" w:space="0" w:color="FFFFFF"/>
              <w:bottom w:val="nil"/>
              <w:right w:val="single" w:sz="8" w:space="0" w:color="FFFFFF"/>
            </w:tcBorders>
            <w:shd w:val="clear" w:color="000000" w:fill="FFECCD"/>
          </w:tcPr>
          <w:p w14:paraId="6D1C62CC" w14:textId="67BDE151" w:rsidR="00353021" w:rsidRPr="00BE53D1" w:rsidRDefault="00DD7805" w:rsidP="001A51CE">
            <w:pPr>
              <w:spacing w:after="0" w:line="240" w:lineRule="auto"/>
              <w:jc w:val="both"/>
              <w:rPr>
                <w:rFonts w:eastAsia="Times New Roman" w:cstheme="minorHAnsi"/>
                <w:sz w:val="24"/>
                <w:szCs w:val="24"/>
              </w:rPr>
            </w:pPr>
            <w:r>
              <w:rPr>
                <w:rFonts w:eastAsia="Times New Roman" w:cstheme="minorHAnsi"/>
                <w:sz w:val="24"/>
                <w:szCs w:val="24"/>
              </w:rPr>
              <w:t xml:space="preserve">Practical experience of producing and managing project plans, schedules, </w:t>
            </w:r>
            <w:proofErr w:type="gramStart"/>
            <w:r>
              <w:rPr>
                <w:rFonts w:eastAsia="Times New Roman" w:cstheme="minorHAnsi"/>
                <w:sz w:val="24"/>
                <w:szCs w:val="24"/>
              </w:rPr>
              <w:t>risks</w:t>
            </w:r>
            <w:proofErr w:type="gramEnd"/>
            <w:r>
              <w:rPr>
                <w:rFonts w:eastAsia="Times New Roman" w:cstheme="minorHAnsi"/>
                <w:sz w:val="24"/>
                <w:szCs w:val="24"/>
              </w:rPr>
              <w:t xml:space="preserve"> and issues (including RAID).</w:t>
            </w:r>
          </w:p>
        </w:tc>
        <w:tc>
          <w:tcPr>
            <w:tcW w:w="2400" w:type="dxa"/>
            <w:tcBorders>
              <w:top w:val="nil"/>
              <w:left w:val="nil"/>
              <w:bottom w:val="nil"/>
              <w:right w:val="single" w:sz="8" w:space="0" w:color="FFFFFF"/>
            </w:tcBorders>
            <w:shd w:val="clear" w:color="000000" w:fill="FFECCD"/>
            <w:vAlign w:val="center"/>
          </w:tcPr>
          <w:p w14:paraId="75072198" w14:textId="7A79C8A6" w:rsidR="00353021" w:rsidRPr="00353021" w:rsidRDefault="00DD7805" w:rsidP="001A51CE">
            <w:pPr>
              <w:spacing w:after="0" w:line="240" w:lineRule="auto"/>
              <w:jc w:val="both"/>
              <w:rPr>
                <w:rFonts w:ascii="Calibri" w:eastAsia="Times New Roman" w:hAnsi="Calibri" w:cstheme="minorHAnsi"/>
                <w:caps/>
                <w:sz w:val="24"/>
                <w:szCs w:val="24"/>
                <w:lang w:eastAsia="en-GB"/>
              </w:rPr>
            </w:pPr>
            <w:r>
              <w:rPr>
                <w:rFonts w:ascii="Calibri" w:eastAsia="Times New Roman" w:hAnsi="Calibri" w:cstheme="minorHAnsi"/>
                <w:caps/>
                <w:sz w:val="24"/>
                <w:szCs w:val="24"/>
                <w:lang w:eastAsia="en-GB"/>
              </w:rPr>
              <w:t>X</w:t>
            </w:r>
          </w:p>
        </w:tc>
        <w:tc>
          <w:tcPr>
            <w:tcW w:w="2320" w:type="dxa"/>
            <w:tcBorders>
              <w:top w:val="nil"/>
              <w:left w:val="nil"/>
              <w:bottom w:val="nil"/>
              <w:right w:val="single" w:sz="8" w:space="0" w:color="FFFFFF"/>
            </w:tcBorders>
            <w:shd w:val="clear" w:color="000000" w:fill="FFECCD"/>
          </w:tcPr>
          <w:p w14:paraId="2DA0BD3B" w14:textId="77777777" w:rsidR="00353021" w:rsidRPr="00353021" w:rsidRDefault="00353021" w:rsidP="001A51CE">
            <w:pPr>
              <w:spacing w:after="0" w:line="240" w:lineRule="auto"/>
              <w:jc w:val="both"/>
              <w:rPr>
                <w:rFonts w:ascii="Calibri" w:eastAsia="Times New Roman" w:hAnsi="Calibri" w:cs="Calibri"/>
                <w:caps/>
                <w:lang w:eastAsia="en-GB"/>
              </w:rPr>
            </w:pPr>
          </w:p>
        </w:tc>
      </w:tr>
      <w:tr w:rsidR="00DD7805" w:rsidRPr="00C5675B" w14:paraId="58F5A808" w14:textId="77777777" w:rsidTr="00255556">
        <w:trPr>
          <w:trHeight w:val="630"/>
        </w:trPr>
        <w:tc>
          <w:tcPr>
            <w:tcW w:w="5020" w:type="dxa"/>
            <w:tcBorders>
              <w:top w:val="nil"/>
              <w:left w:val="single" w:sz="8" w:space="0" w:color="FFFFFF"/>
              <w:bottom w:val="nil"/>
              <w:right w:val="single" w:sz="8" w:space="0" w:color="FFFFFF"/>
            </w:tcBorders>
            <w:shd w:val="clear" w:color="auto" w:fill="FFF6E8"/>
          </w:tcPr>
          <w:p w14:paraId="375516D8" w14:textId="50A2181F" w:rsidR="00DD7805" w:rsidRDefault="00255556" w:rsidP="001A51CE">
            <w:pPr>
              <w:spacing w:after="0" w:line="240" w:lineRule="auto"/>
              <w:jc w:val="both"/>
              <w:rPr>
                <w:rFonts w:eastAsia="Times New Roman" w:cstheme="minorHAnsi"/>
                <w:sz w:val="24"/>
                <w:szCs w:val="24"/>
              </w:rPr>
            </w:pPr>
            <w:r>
              <w:rPr>
                <w:rFonts w:eastAsia="Times New Roman" w:cstheme="minorHAnsi"/>
                <w:sz w:val="24"/>
                <w:szCs w:val="24"/>
              </w:rPr>
              <w:t>Experience of process mapping and addressing pain points.</w:t>
            </w:r>
          </w:p>
        </w:tc>
        <w:tc>
          <w:tcPr>
            <w:tcW w:w="2400" w:type="dxa"/>
            <w:tcBorders>
              <w:top w:val="nil"/>
              <w:left w:val="nil"/>
              <w:bottom w:val="nil"/>
              <w:right w:val="single" w:sz="8" w:space="0" w:color="FFFFFF"/>
            </w:tcBorders>
            <w:shd w:val="clear" w:color="auto" w:fill="FFF6E8"/>
            <w:vAlign w:val="center"/>
          </w:tcPr>
          <w:p w14:paraId="565A2466" w14:textId="77777777" w:rsidR="00DD7805" w:rsidRDefault="00DD7805" w:rsidP="001A51CE">
            <w:pPr>
              <w:spacing w:after="0" w:line="240" w:lineRule="auto"/>
              <w:jc w:val="both"/>
              <w:rPr>
                <w:rFonts w:ascii="Calibri" w:eastAsia="Times New Roman" w:hAnsi="Calibri" w:cstheme="minorHAnsi"/>
                <w:caps/>
                <w:sz w:val="24"/>
                <w:szCs w:val="24"/>
                <w:lang w:eastAsia="en-GB"/>
              </w:rPr>
            </w:pPr>
          </w:p>
        </w:tc>
        <w:tc>
          <w:tcPr>
            <w:tcW w:w="2320" w:type="dxa"/>
            <w:tcBorders>
              <w:top w:val="nil"/>
              <w:left w:val="nil"/>
              <w:bottom w:val="nil"/>
              <w:right w:val="single" w:sz="8" w:space="0" w:color="FFFFFF"/>
            </w:tcBorders>
            <w:shd w:val="clear" w:color="auto" w:fill="FFF6E8"/>
          </w:tcPr>
          <w:p w14:paraId="5B334547" w14:textId="758440EA" w:rsidR="00DD7805" w:rsidRPr="00353021" w:rsidRDefault="00255556" w:rsidP="001A51CE">
            <w:pPr>
              <w:spacing w:after="0" w:line="240" w:lineRule="auto"/>
              <w:jc w:val="both"/>
              <w:rPr>
                <w:rFonts w:ascii="Calibri" w:eastAsia="Times New Roman" w:hAnsi="Calibri" w:cs="Calibri"/>
                <w:caps/>
                <w:lang w:eastAsia="en-GB"/>
              </w:rPr>
            </w:pPr>
            <w:r>
              <w:rPr>
                <w:rFonts w:ascii="Calibri" w:eastAsia="Times New Roman" w:hAnsi="Calibri" w:cs="Calibri"/>
                <w:caps/>
                <w:lang w:eastAsia="en-GB"/>
              </w:rPr>
              <w:t>X</w:t>
            </w:r>
          </w:p>
        </w:tc>
      </w:tr>
      <w:tr w:rsidR="00255556" w:rsidRPr="00C5675B" w14:paraId="39D92F9D" w14:textId="77777777" w:rsidTr="00255556">
        <w:trPr>
          <w:trHeight w:val="630"/>
        </w:trPr>
        <w:tc>
          <w:tcPr>
            <w:tcW w:w="5020" w:type="dxa"/>
            <w:tcBorders>
              <w:top w:val="nil"/>
              <w:left w:val="single" w:sz="8" w:space="0" w:color="FFFFFF"/>
              <w:bottom w:val="nil"/>
              <w:right w:val="single" w:sz="8" w:space="0" w:color="FFFFFF"/>
            </w:tcBorders>
            <w:shd w:val="clear" w:color="auto" w:fill="FFECCD"/>
          </w:tcPr>
          <w:p w14:paraId="76484005" w14:textId="2D2A05A9" w:rsidR="00255556" w:rsidRDefault="00255556" w:rsidP="001A51CE">
            <w:pPr>
              <w:spacing w:after="0" w:line="240" w:lineRule="auto"/>
              <w:jc w:val="both"/>
              <w:rPr>
                <w:rFonts w:eastAsia="Times New Roman" w:cstheme="minorHAnsi"/>
                <w:sz w:val="24"/>
                <w:szCs w:val="24"/>
              </w:rPr>
            </w:pPr>
            <w:r>
              <w:rPr>
                <w:rFonts w:eastAsia="Times New Roman" w:cstheme="minorHAnsi"/>
                <w:sz w:val="24"/>
                <w:szCs w:val="24"/>
              </w:rPr>
              <w:t>Experience of working with system/CRM suppliers.</w:t>
            </w:r>
          </w:p>
        </w:tc>
        <w:tc>
          <w:tcPr>
            <w:tcW w:w="2400" w:type="dxa"/>
            <w:tcBorders>
              <w:top w:val="nil"/>
              <w:left w:val="nil"/>
              <w:bottom w:val="nil"/>
              <w:right w:val="single" w:sz="8" w:space="0" w:color="FFFFFF"/>
            </w:tcBorders>
            <w:shd w:val="clear" w:color="auto" w:fill="FFECCD"/>
            <w:vAlign w:val="center"/>
          </w:tcPr>
          <w:p w14:paraId="4CCD06E9" w14:textId="586B1FD0" w:rsidR="00255556" w:rsidRDefault="00255556" w:rsidP="001A51CE">
            <w:pPr>
              <w:spacing w:after="0" w:line="240" w:lineRule="auto"/>
              <w:jc w:val="both"/>
              <w:rPr>
                <w:rFonts w:ascii="Calibri" w:eastAsia="Times New Roman" w:hAnsi="Calibri" w:cstheme="minorHAnsi"/>
                <w:caps/>
                <w:sz w:val="24"/>
                <w:szCs w:val="24"/>
                <w:lang w:eastAsia="en-GB"/>
              </w:rPr>
            </w:pPr>
          </w:p>
        </w:tc>
        <w:tc>
          <w:tcPr>
            <w:tcW w:w="2320" w:type="dxa"/>
            <w:tcBorders>
              <w:top w:val="nil"/>
              <w:left w:val="nil"/>
              <w:bottom w:val="nil"/>
              <w:right w:val="single" w:sz="8" w:space="0" w:color="FFFFFF"/>
            </w:tcBorders>
            <w:shd w:val="clear" w:color="auto" w:fill="FFECCD"/>
          </w:tcPr>
          <w:p w14:paraId="708F05AA" w14:textId="20B05EBB" w:rsidR="00255556" w:rsidRDefault="00255556" w:rsidP="001A51CE">
            <w:pPr>
              <w:spacing w:after="0" w:line="240" w:lineRule="auto"/>
              <w:jc w:val="both"/>
              <w:rPr>
                <w:rFonts w:ascii="Calibri" w:eastAsia="Times New Roman" w:hAnsi="Calibri" w:cs="Calibri"/>
                <w:caps/>
                <w:lang w:eastAsia="en-GB"/>
              </w:rPr>
            </w:pPr>
            <w:r>
              <w:rPr>
                <w:rFonts w:ascii="Calibri" w:eastAsia="Times New Roman" w:hAnsi="Calibri" w:cs="Calibri"/>
                <w:caps/>
                <w:lang w:eastAsia="en-GB"/>
              </w:rPr>
              <w:t>x</w:t>
            </w:r>
          </w:p>
        </w:tc>
      </w:tr>
      <w:tr w:rsidR="00255556" w:rsidRPr="00C5675B" w14:paraId="017D31F2" w14:textId="77777777" w:rsidTr="00255556">
        <w:trPr>
          <w:trHeight w:val="630"/>
        </w:trPr>
        <w:tc>
          <w:tcPr>
            <w:tcW w:w="5020" w:type="dxa"/>
            <w:tcBorders>
              <w:top w:val="nil"/>
              <w:left w:val="single" w:sz="8" w:space="0" w:color="FFFFFF"/>
              <w:bottom w:val="single" w:sz="8" w:space="0" w:color="FFFFFF"/>
              <w:right w:val="single" w:sz="8" w:space="0" w:color="FFFFFF"/>
            </w:tcBorders>
            <w:shd w:val="clear" w:color="auto" w:fill="FFF6E8"/>
          </w:tcPr>
          <w:p w14:paraId="5CFB8FBF" w14:textId="599A87FC" w:rsidR="00255556" w:rsidRDefault="00804C94" w:rsidP="001A51CE">
            <w:pPr>
              <w:spacing w:after="0" w:line="240" w:lineRule="auto"/>
              <w:jc w:val="both"/>
              <w:rPr>
                <w:rFonts w:eastAsia="Times New Roman" w:cstheme="minorHAnsi"/>
                <w:sz w:val="24"/>
                <w:szCs w:val="24"/>
              </w:rPr>
            </w:pPr>
            <w:r>
              <w:rPr>
                <w:rFonts w:eastAsia="Times New Roman" w:cstheme="minorHAnsi"/>
                <w:sz w:val="24"/>
                <w:szCs w:val="24"/>
              </w:rPr>
              <w:t>3-year proven and successful record of Project Management.</w:t>
            </w:r>
          </w:p>
        </w:tc>
        <w:tc>
          <w:tcPr>
            <w:tcW w:w="2400" w:type="dxa"/>
            <w:tcBorders>
              <w:top w:val="nil"/>
              <w:left w:val="nil"/>
              <w:bottom w:val="single" w:sz="8" w:space="0" w:color="FFFFFF"/>
              <w:right w:val="single" w:sz="8" w:space="0" w:color="FFFFFF"/>
            </w:tcBorders>
            <w:shd w:val="clear" w:color="auto" w:fill="FFF6E8"/>
            <w:vAlign w:val="center"/>
          </w:tcPr>
          <w:p w14:paraId="39C6827B" w14:textId="053C884A" w:rsidR="00255556" w:rsidRDefault="003D51C7" w:rsidP="001A51CE">
            <w:pPr>
              <w:spacing w:after="0" w:line="240" w:lineRule="auto"/>
              <w:jc w:val="both"/>
              <w:rPr>
                <w:rFonts w:ascii="Calibri" w:eastAsia="Times New Roman" w:hAnsi="Calibri" w:cstheme="minorHAnsi"/>
                <w:caps/>
                <w:sz w:val="24"/>
                <w:szCs w:val="24"/>
                <w:lang w:eastAsia="en-GB"/>
              </w:rPr>
            </w:pPr>
            <w:r>
              <w:rPr>
                <w:rFonts w:ascii="Calibri" w:eastAsia="Times New Roman" w:hAnsi="Calibri" w:cstheme="minorHAnsi"/>
                <w:caps/>
                <w:sz w:val="24"/>
                <w:szCs w:val="24"/>
                <w:lang w:eastAsia="en-GB"/>
              </w:rPr>
              <w:t>X</w:t>
            </w:r>
          </w:p>
        </w:tc>
        <w:tc>
          <w:tcPr>
            <w:tcW w:w="2320" w:type="dxa"/>
            <w:tcBorders>
              <w:top w:val="nil"/>
              <w:left w:val="nil"/>
              <w:bottom w:val="single" w:sz="8" w:space="0" w:color="FFFFFF"/>
              <w:right w:val="single" w:sz="8" w:space="0" w:color="FFFFFF"/>
            </w:tcBorders>
            <w:shd w:val="clear" w:color="auto" w:fill="FFF6E8"/>
          </w:tcPr>
          <w:p w14:paraId="0F887856" w14:textId="7E4543F7" w:rsidR="00255556" w:rsidRDefault="00255556" w:rsidP="001A51CE">
            <w:pPr>
              <w:spacing w:after="0" w:line="240" w:lineRule="auto"/>
              <w:jc w:val="both"/>
              <w:rPr>
                <w:rFonts w:ascii="Calibri" w:eastAsia="Times New Roman" w:hAnsi="Calibri" w:cs="Calibri"/>
                <w:caps/>
                <w:lang w:eastAsia="en-GB"/>
              </w:rPr>
            </w:pPr>
          </w:p>
        </w:tc>
      </w:tr>
    </w:tbl>
    <w:p w14:paraId="6C11BBD5" w14:textId="4CAF516C" w:rsidR="00494859" w:rsidRDefault="00494859"/>
    <w:p w14:paraId="7F5FDE06" w14:textId="77777777" w:rsidR="00D96C1D" w:rsidRPr="00C82622" w:rsidRDefault="00D96C1D" w:rsidP="00C82622">
      <w:pPr>
        <w:keepNext/>
        <w:keepLines/>
        <w:spacing w:before="300" w:after="80" w:line="360" w:lineRule="exact"/>
        <w:outlineLvl w:val="1"/>
        <w:rPr>
          <w:rFonts w:ascii="Arial" w:eastAsia="Times New Roman" w:hAnsi="Arial" w:cs="Times New Roman"/>
          <w:b/>
          <w:color w:val="E63C32"/>
          <w:sz w:val="30"/>
          <w:szCs w:val="26"/>
        </w:rPr>
      </w:pPr>
      <w:r w:rsidRPr="00C82622">
        <w:rPr>
          <w:rFonts w:ascii="Arial" w:eastAsia="Times New Roman" w:hAnsi="Arial" w:cs="Times New Roman"/>
          <w:b/>
          <w:color w:val="E63C32"/>
          <w:sz w:val="30"/>
          <w:szCs w:val="26"/>
        </w:rPr>
        <w:lastRenderedPageBreak/>
        <w:t>About Friends, Families and Travellers</w:t>
      </w:r>
    </w:p>
    <w:p w14:paraId="27AE5425" w14:textId="77777777" w:rsidR="00CA7091" w:rsidRPr="00CC544F" w:rsidRDefault="00CA7091" w:rsidP="00CA7091">
      <w:pPr>
        <w:spacing w:before="240" w:after="240"/>
        <w:rPr>
          <w:sz w:val="24"/>
          <w:szCs w:val="24"/>
        </w:rPr>
      </w:pPr>
      <w:r w:rsidRPr="00CC544F">
        <w:rPr>
          <w:sz w:val="24"/>
          <w:szCs w:val="24"/>
        </w:rPr>
        <w:t xml:space="preserve">We are a leading national charity working with Gypsies, </w:t>
      </w:r>
      <w:proofErr w:type="gramStart"/>
      <w:r w:rsidRPr="00CC544F">
        <w:rPr>
          <w:sz w:val="24"/>
          <w:szCs w:val="24"/>
        </w:rPr>
        <w:t>Travellers</w:t>
      </w:r>
      <w:proofErr w:type="gramEnd"/>
      <w:r w:rsidRPr="00CC544F">
        <w:rPr>
          <w:sz w:val="24"/>
          <w:szCs w:val="24"/>
        </w:rPr>
        <w:t xml:space="preserve"> and Roma regardless of ethnicity, culture or background. </w:t>
      </w:r>
    </w:p>
    <w:p w14:paraId="07473F89" w14:textId="77777777" w:rsidR="008E6E56" w:rsidRDefault="00CA7091" w:rsidP="00CA7091">
      <w:pPr>
        <w:spacing w:before="240" w:after="240"/>
        <w:rPr>
          <w:rFonts w:cstheme="minorHAnsi"/>
          <w:bCs/>
          <w:sz w:val="24"/>
          <w:szCs w:val="24"/>
        </w:rPr>
      </w:pPr>
      <w:r w:rsidRPr="00CC544F">
        <w:rPr>
          <w:rFonts w:cstheme="minorHAnsi"/>
          <w:bCs/>
          <w:sz w:val="24"/>
          <w:szCs w:val="24"/>
        </w:rPr>
        <w:t xml:space="preserve">Our main areas of work are health, accommodation, </w:t>
      </w:r>
      <w:proofErr w:type="gramStart"/>
      <w:r w:rsidRPr="00CC544F">
        <w:rPr>
          <w:rFonts w:cstheme="minorHAnsi"/>
          <w:bCs/>
          <w:sz w:val="24"/>
          <w:szCs w:val="24"/>
        </w:rPr>
        <w:t>education</w:t>
      </w:r>
      <w:proofErr w:type="gramEnd"/>
      <w:r w:rsidRPr="00CC544F">
        <w:rPr>
          <w:rFonts w:cstheme="minorHAnsi"/>
          <w:bCs/>
          <w:sz w:val="24"/>
          <w:szCs w:val="24"/>
        </w:rPr>
        <w:t xml:space="preserve"> and discrimination. In all areas of our work, we support individuals and communities experiencing disadvantage and inequalities, with the issues that matter most to them. At the same time, we work to transform the systems and institutions which cause structural inequalities and disadvantages to exist in the first place. </w:t>
      </w:r>
    </w:p>
    <w:p w14:paraId="65DED100" w14:textId="6A71609C" w:rsidR="00CA7091" w:rsidRPr="00CC544F" w:rsidRDefault="00CA7091" w:rsidP="00CA7091">
      <w:pPr>
        <w:spacing w:before="240" w:after="240"/>
        <w:rPr>
          <w:rFonts w:cstheme="minorHAnsi"/>
          <w:bCs/>
          <w:sz w:val="24"/>
          <w:szCs w:val="24"/>
        </w:rPr>
      </w:pPr>
      <w:r w:rsidRPr="00CC544F">
        <w:rPr>
          <w:rFonts w:cstheme="minorHAnsi"/>
          <w:bCs/>
          <w:sz w:val="24"/>
          <w:szCs w:val="24"/>
        </w:rPr>
        <w:t>You can find out more about our work in our</w:t>
      </w:r>
      <w:r w:rsidR="004D1699">
        <w:t xml:space="preserve"> </w:t>
      </w:r>
      <w:hyperlink r:id="rId13" w:history="1">
        <w:r w:rsidR="004D1699" w:rsidRPr="004D1699">
          <w:rPr>
            <w:rStyle w:val="Hyperlink"/>
          </w:rPr>
          <w:t>Strategic Plan 2023-26</w:t>
        </w:r>
      </w:hyperlink>
      <w:r w:rsidRPr="00CC544F">
        <w:rPr>
          <w:rFonts w:cstheme="minorHAnsi"/>
          <w:bCs/>
          <w:sz w:val="24"/>
          <w:szCs w:val="24"/>
        </w:rPr>
        <w:t>.</w:t>
      </w:r>
    </w:p>
    <w:p w14:paraId="609F9B99"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Our Values</w:t>
      </w:r>
    </w:p>
    <w:p w14:paraId="66212268" w14:textId="77777777" w:rsidR="00D96C1D" w:rsidRPr="00C5675B" w:rsidRDefault="00D96C1D" w:rsidP="00D96C1D">
      <w:pPr>
        <w:spacing w:before="240" w:after="240"/>
        <w:rPr>
          <w:rFonts w:cstheme="minorHAnsi"/>
          <w:bCs/>
          <w:sz w:val="24"/>
        </w:rPr>
      </w:pPr>
      <w:r w:rsidRPr="00C5675B">
        <w:rPr>
          <w:rFonts w:cstheme="minorHAnsi"/>
          <w:bCs/>
          <w:sz w:val="24"/>
        </w:rPr>
        <w:t>We believe that:</w:t>
      </w:r>
    </w:p>
    <w:p w14:paraId="55D635FF" w14:textId="64588EA1" w:rsidR="00CA7091" w:rsidRDefault="008E6E56" w:rsidP="0049768D">
      <w:pPr>
        <w:pStyle w:val="Bulletlist"/>
        <w:spacing w:line="240" w:lineRule="auto"/>
      </w:pPr>
      <w:r>
        <w:t>T</w:t>
      </w:r>
      <w:r w:rsidR="00CA7091" w:rsidRPr="00065ACF">
        <w:t xml:space="preserve">o address the inequalities faced by Gypsy, </w:t>
      </w:r>
      <w:proofErr w:type="gramStart"/>
      <w:r w:rsidR="00CA7091" w:rsidRPr="00065ACF">
        <w:t>Roma</w:t>
      </w:r>
      <w:proofErr w:type="gramEnd"/>
      <w:r w:rsidR="00CA7091" w:rsidRPr="00065ACF">
        <w:t xml:space="preserve"> and Traveller communities then Gypsy, Roma and Traveller people must be at the heart of all of our work.</w:t>
      </w:r>
    </w:p>
    <w:p w14:paraId="274953EA" w14:textId="77777777" w:rsidR="0049768D" w:rsidRDefault="0049768D" w:rsidP="003E50D1">
      <w:pPr>
        <w:pStyle w:val="Bulletlist"/>
        <w:numPr>
          <w:ilvl w:val="0"/>
          <w:numId w:val="0"/>
        </w:numPr>
        <w:spacing w:line="240" w:lineRule="auto"/>
        <w:ind w:left="714"/>
      </w:pPr>
    </w:p>
    <w:p w14:paraId="15E25C32" w14:textId="34649726" w:rsidR="00CA7091" w:rsidRDefault="008E6E56" w:rsidP="0049768D">
      <w:pPr>
        <w:pStyle w:val="Bulletlist"/>
        <w:spacing w:line="240" w:lineRule="auto"/>
      </w:pPr>
      <w:r>
        <w:t>T</w:t>
      </w:r>
      <w:r w:rsidR="00CA7091" w:rsidRPr="00065ACF">
        <w:t>he inequalities faced by Gypsy, Roma and Traveller communities are rooted in historic oppression and structural racism and must be understood and addressed in this context.</w:t>
      </w:r>
    </w:p>
    <w:p w14:paraId="376ACEAE" w14:textId="77777777" w:rsidR="0049768D" w:rsidRPr="00065ACF" w:rsidRDefault="0049768D" w:rsidP="003E50D1">
      <w:pPr>
        <w:pStyle w:val="Bulletlist"/>
        <w:numPr>
          <w:ilvl w:val="0"/>
          <w:numId w:val="0"/>
        </w:numPr>
        <w:spacing w:line="240" w:lineRule="auto"/>
      </w:pPr>
    </w:p>
    <w:p w14:paraId="27F79480" w14:textId="12074C6C" w:rsidR="00CA7091" w:rsidRDefault="008E6E56" w:rsidP="0049768D">
      <w:pPr>
        <w:pStyle w:val="Bulletlist"/>
        <w:spacing w:line="240" w:lineRule="auto"/>
      </w:pPr>
      <w:r>
        <w:t>T</w:t>
      </w:r>
      <w:r w:rsidR="00CA7091" w:rsidRPr="009A5A17">
        <w:t xml:space="preserve">here is much to celebrate within Gypsy, </w:t>
      </w:r>
      <w:proofErr w:type="gramStart"/>
      <w:r w:rsidR="00CA7091" w:rsidRPr="009A5A17">
        <w:t>Roma</w:t>
      </w:r>
      <w:proofErr w:type="gramEnd"/>
      <w:r w:rsidR="00CA7091" w:rsidRPr="009A5A17">
        <w:t xml:space="preserve"> and Traveller communities, including cultural traditions, historical events, community values and individuals’ achievements.</w:t>
      </w:r>
    </w:p>
    <w:p w14:paraId="374AB385" w14:textId="77777777" w:rsidR="0049768D" w:rsidRPr="009A5A17" w:rsidRDefault="0049768D" w:rsidP="003E50D1">
      <w:pPr>
        <w:pStyle w:val="Bulletlist"/>
        <w:numPr>
          <w:ilvl w:val="0"/>
          <w:numId w:val="0"/>
        </w:numPr>
        <w:spacing w:line="240" w:lineRule="auto"/>
      </w:pPr>
    </w:p>
    <w:p w14:paraId="6008BE07" w14:textId="3D0B86E1" w:rsidR="00CA7091" w:rsidRDefault="008E6E56" w:rsidP="0049768D">
      <w:pPr>
        <w:pStyle w:val="Bulletlist"/>
        <w:spacing w:line="240" w:lineRule="auto"/>
      </w:pPr>
      <w:r>
        <w:t>W</w:t>
      </w:r>
      <w:r w:rsidR="00CA7091" w:rsidRPr="009A5A17">
        <w:t>e have a role to play in upholding and protecting human rights and equalities, because we are stronger when we work together and show solidarity with other minority groups.</w:t>
      </w:r>
    </w:p>
    <w:p w14:paraId="4F95F9C4" w14:textId="77777777" w:rsidR="0049768D" w:rsidRPr="009A5A17" w:rsidRDefault="0049768D" w:rsidP="003E50D1">
      <w:pPr>
        <w:pStyle w:val="Bulletlist"/>
        <w:numPr>
          <w:ilvl w:val="0"/>
          <w:numId w:val="0"/>
        </w:numPr>
        <w:spacing w:line="240" w:lineRule="auto"/>
      </w:pPr>
    </w:p>
    <w:p w14:paraId="4A6EEFFA" w14:textId="7E422FB0" w:rsidR="00CA7091" w:rsidRPr="009A5A17" w:rsidRDefault="0049768D" w:rsidP="003E50D1">
      <w:pPr>
        <w:pStyle w:val="Bulletlist"/>
        <w:spacing w:line="240" w:lineRule="auto"/>
      </w:pPr>
      <w:r>
        <w:t>A</w:t>
      </w:r>
      <w:r w:rsidR="00CA7091" w:rsidRPr="009A5A17">
        <w:t xml:space="preserve">ll services provided to wider society should be accessible to and inclusive of members of Gypsy, </w:t>
      </w:r>
      <w:proofErr w:type="gramStart"/>
      <w:r w:rsidR="00CA7091" w:rsidRPr="009A5A17">
        <w:t>Roma</w:t>
      </w:r>
      <w:proofErr w:type="gramEnd"/>
      <w:r w:rsidR="00CA7091" w:rsidRPr="009A5A17">
        <w:t xml:space="preserve"> and Traveller communities.</w:t>
      </w:r>
    </w:p>
    <w:p w14:paraId="2A5A1182"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Equality</w:t>
      </w:r>
    </w:p>
    <w:p w14:paraId="5C5E6BF6" w14:textId="77777777" w:rsidR="00D96C1D" w:rsidRPr="00C5675B" w:rsidRDefault="00D96C1D" w:rsidP="00D96C1D">
      <w:pPr>
        <w:spacing w:after="240"/>
        <w:rPr>
          <w:rFonts w:cstheme="minorHAnsi"/>
          <w:bCs/>
          <w:sz w:val="24"/>
        </w:rPr>
      </w:pPr>
      <w:r w:rsidRPr="00C5675B">
        <w:rPr>
          <w:rFonts w:cstheme="minorHAnsi"/>
          <w:bCs/>
          <w:sz w:val="24"/>
        </w:rPr>
        <w:t xml:space="preserve">We are an equal opportunities employer and aim to ensure that all employees and job applicants are treated fairly. We support members of Gypsy, </w:t>
      </w:r>
      <w:proofErr w:type="gramStart"/>
      <w:r w:rsidRPr="00C5675B">
        <w:rPr>
          <w:rFonts w:cstheme="minorHAnsi"/>
          <w:bCs/>
          <w:sz w:val="24"/>
        </w:rPr>
        <w:t>Roma</w:t>
      </w:r>
      <w:proofErr w:type="gramEnd"/>
      <w:r w:rsidRPr="00C5675B">
        <w:rPr>
          <w:rFonts w:cstheme="minorHAnsi"/>
          <w:bCs/>
          <w:sz w:val="24"/>
        </w:rPr>
        <w:t xml:space="preserve"> and Traveller communities to have an active and influential role in all aspects and at all levels of our work. </w:t>
      </w:r>
    </w:p>
    <w:p w14:paraId="2D609E00"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Our team</w:t>
      </w:r>
    </w:p>
    <w:p w14:paraId="6E9A3379" w14:textId="4C2C7DDB" w:rsidR="00D96C1D" w:rsidRPr="00D96C1D" w:rsidRDefault="00D96C1D" w:rsidP="00D96C1D">
      <w:pPr>
        <w:spacing w:after="240"/>
        <w:rPr>
          <w:rFonts w:ascii="Calibri" w:hAnsi="Calibri" w:cs="Calibri"/>
          <w:bCs/>
        </w:rPr>
      </w:pPr>
      <w:r w:rsidRPr="00C5675B">
        <w:rPr>
          <w:rFonts w:cstheme="minorHAnsi"/>
          <w:bCs/>
          <w:sz w:val="24"/>
        </w:rPr>
        <w:t xml:space="preserve">We have a professional team of staff who deliver our vision through outreach, advice and policy work, education and training, research and more. The work of our staff is supported by a dedicated team of volunteers. At least half of our staff, interns and volunteers are </w:t>
      </w:r>
      <w:r w:rsidR="0049768D">
        <w:rPr>
          <w:rFonts w:cstheme="minorHAnsi"/>
          <w:bCs/>
          <w:sz w:val="24"/>
        </w:rPr>
        <w:t>from diverse travelling communities.</w:t>
      </w:r>
    </w:p>
    <w:p w14:paraId="2CB5A21E"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lastRenderedPageBreak/>
        <w:t>Our location</w:t>
      </w:r>
    </w:p>
    <w:p w14:paraId="4F1927CC" w14:textId="4AACBE75" w:rsidR="00D96C1D" w:rsidRPr="00C5675B" w:rsidRDefault="00D96C1D" w:rsidP="00D96C1D">
      <w:pPr>
        <w:spacing w:after="240"/>
        <w:rPr>
          <w:rFonts w:cstheme="minorHAnsi"/>
          <w:bCs/>
          <w:sz w:val="24"/>
        </w:rPr>
      </w:pPr>
      <w:r w:rsidRPr="00C5675B">
        <w:rPr>
          <w:rFonts w:cstheme="minorHAnsi"/>
          <w:bCs/>
          <w:sz w:val="24"/>
        </w:rPr>
        <w:t xml:space="preserve">Our sunny offices are in central Brighton, just 2 minutes from Brighton railway station and 10 minutes from the sea. Parking is </w:t>
      </w:r>
      <w:r w:rsidR="0049768D">
        <w:rPr>
          <w:rFonts w:cstheme="minorHAnsi"/>
          <w:bCs/>
          <w:sz w:val="24"/>
        </w:rPr>
        <w:t xml:space="preserve">available </w:t>
      </w:r>
      <w:r w:rsidRPr="00C5675B">
        <w:rPr>
          <w:rFonts w:cstheme="minorHAnsi"/>
          <w:bCs/>
          <w:sz w:val="24"/>
        </w:rPr>
        <w:t xml:space="preserve">at Brighton Railway station. </w:t>
      </w:r>
    </w:p>
    <w:p w14:paraId="1318A137"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Benefits of working for FFT</w:t>
      </w:r>
    </w:p>
    <w:p w14:paraId="32ED883C" w14:textId="77777777" w:rsidR="00D96C1D" w:rsidRPr="00C5675B" w:rsidRDefault="00D96C1D" w:rsidP="00D96C1D">
      <w:pPr>
        <w:spacing w:after="240"/>
        <w:rPr>
          <w:rFonts w:cstheme="minorHAnsi"/>
          <w:bCs/>
          <w:sz w:val="24"/>
        </w:rPr>
      </w:pPr>
      <w:r w:rsidRPr="00C5675B">
        <w:rPr>
          <w:rFonts w:cstheme="minorHAnsi"/>
          <w:bCs/>
          <w:sz w:val="24"/>
        </w:rPr>
        <w:t xml:space="preserve">We strive to provide staff with a positive and supportive environment at work. We offer regular supervision, strong and supportive leadership, open </w:t>
      </w:r>
      <w:proofErr w:type="gramStart"/>
      <w:r w:rsidRPr="00C5675B">
        <w:rPr>
          <w:rFonts w:cstheme="minorHAnsi"/>
          <w:bCs/>
          <w:sz w:val="24"/>
        </w:rPr>
        <w:t>communication</w:t>
      </w:r>
      <w:proofErr w:type="gramEnd"/>
      <w:r w:rsidRPr="00C5675B">
        <w:rPr>
          <w:rFonts w:cstheme="minorHAnsi"/>
          <w:bCs/>
          <w:sz w:val="24"/>
        </w:rPr>
        <w:t xml:space="preserve"> and a commitment to developing our staff. Our benefits include: </w:t>
      </w:r>
    </w:p>
    <w:p w14:paraId="70BD611D" w14:textId="77777777" w:rsidR="00C5675B" w:rsidRPr="009A5A17" w:rsidRDefault="00C5675B" w:rsidP="00C5675B">
      <w:pPr>
        <w:pStyle w:val="Bulletlist"/>
      </w:pPr>
      <w:r w:rsidRPr="009A5A17">
        <w:t xml:space="preserve">25 days paid leave per year plus public </w:t>
      </w:r>
      <w:proofErr w:type="gramStart"/>
      <w:r w:rsidRPr="009A5A17">
        <w:t>holidays</w:t>
      </w:r>
      <w:proofErr w:type="gramEnd"/>
    </w:p>
    <w:p w14:paraId="2C437B84" w14:textId="77777777" w:rsidR="00C5675B" w:rsidRPr="009A5A17" w:rsidRDefault="00C5675B" w:rsidP="00C5675B">
      <w:pPr>
        <w:pStyle w:val="Bulletlist"/>
      </w:pPr>
      <w:r w:rsidRPr="009A5A17">
        <w:t>Discretionary Christmas/New Year closure period</w:t>
      </w:r>
    </w:p>
    <w:p w14:paraId="33E632AC" w14:textId="61E50B68" w:rsidR="00C5675B" w:rsidRPr="009A5A17" w:rsidRDefault="00C5675B" w:rsidP="00C5675B">
      <w:pPr>
        <w:pStyle w:val="Bulletlist"/>
      </w:pPr>
      <w:r w:rsidRPr="009A5A17">
        <w:t>Annual leave allowance increase by 1 day for each full year of employment up to 5 additional days</w:t>
      </w:r>
    </w:p>
    <w:p w14:paraId="33329337" w14:textId="77777777" w:rsidR="00C5675B" w:rsidRPr="009A5A17" w:rsidRDefault="00C5675B" w:rsidP="00C5675B">
      <w:pPr>
        <w:pStyle w:val="Bulletlist"/>
      </w:pPr>
      <w:r w:rsidRPr="009A5A17">
        <w:t>Travel and subsistence allowance</w:t>
      </w:r>
    </w:p>
    <w:p w14:paraId="3646760E" w14:textId="77777777" w:rsidR="00C5675B" w:rsidRPr="009A5A17" w:rsidRDefault="00C5675B" w:rsidP="00C5675B">
      <w:pPr>
        <w:pStyle w:val="Bulletlist"/>
      </w:pPr>
      <w:r w:rsidRPr="009A5A17">
        <w:t xml:space="preserve">Cycle to Work Scheme </w:t>
      </w:r>
    </w:p>
    <w:p w14:paraId="482BBF18" w14:textId="77777777" w:rsidR="00C5675B" w:rsidRPr="009A5A17" w:rsidRDefault="00C5675B" w:rsidP="00C5675B">
      <w:pPr>
        <w:pStyle w:val="Bulletlist"/>
      </w:pPr>
      <w:r w:rsidRPr="009A5A17">
        <w:t>5% contributory pension</w:t>
      </w:r>
    </w:p>
    <w:p w14:paraId="514EC48C" w14:textId="77777777" w:rsidR="00C5675B" w:rsidRPr="009A5A17" w:rsidRDefault="00C5675B" w:rsidP="00C5675B">
      <w:pPr>
        <w:pStyle w:val="Bulletlist"/>
      </w:pPr>
      <w:r w:rsidRPr="009A5A17">
        <w:t>Flexible working</w:t>
      </w:r>
    </w:p>
    <w:p w14:paraId="55D71DFA" w14:textId="77777777" w:rsidR="00C5675B" w:rsidRPr="009A5A17" w:rsidRDefault="00C5675B" w:rsidP="00C5675B">
      <w:pPr>
        <w:pStyle w:val="Bulletlist"/>
      </w:pPr>
      <w:r w:rsidRPr="009A5A17">
        <w:t>Job share</w:t>
      </w:r>
    </w:p>
    <w:p w14:paraId="38A5E7F9" w14:textId="6BB27D71" w:rsidR="00C5675B" w:rsidRPr="009A5A17" w:rsidRDefault="00C5675B" w:rsidP="00C5675B">
      <w:pPr>
        <w:pStyle w:val="Bulletlist"/>
      </w:pPr>
      <w:r w:rsidRPr="009A5A17">
        <w:t xml:space="preserve">Induction programme and annual </w:t>
      </w:r>
      <w:r w:rsidR="00BE53D1">
        <w:t>Professional Development Reviews</w:t>
      </w:r>
    </w:p>
    <w:p w14:paraId="4FC1015D" w14:textId="77777777" w:rsidR="00C5675B" w:rsidRPr="009A5A17" w:rsidRDefault="00C5675B" w:rsidP="00C5675B">
      <w:pPr>
        <w:pStyle w:val="Bulletlist"/>
      </w:pPr>
      <w:r w:rsidRPr="009A5A17">
        <w:t>A variety of in-house and external training courses</w:t>
      </w:r>
    </w:p>
    <w:p w14:paraId="3A5E38AF" w14:textId="77777777" w:rsidR="00C5675B" w:rsidRPr="009A5A17" w:rsidRDefault="00C5675B" w:rsidP="00C5675B">
      <w:pPr>
        <w:pStyle w:val="Bulletlist"/>
      </w:pPr>
      <w:r w:rsidRPr="009A5A17">
        <w:t>A commitment to Continuous Personal Development</w:t>
      </w:r>
    </w:p>
    <w:p w14:paraId="039FECFB"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Right to work in the UK</w:t>
      </w:r>
    </w:p>
    <w:p w14:paraId="295317AD" w14:textId="77777777" w:rsidR="00D96C1D" w:rsidRPr="00C5675B" w:rsidRDefault="00D96C1D" w:rsidP="00D96C1D">
      <w:pPr>
        <w:spacing w:after="240"/>
        <w:rPr>
          <w:rFonts w:cstheme="minorHAnsi"/>
          <w:bCs/>
          <w:sz w:val="24"/>
        </w:rPr>
      </w:pPr>
      <w:r w:rsidRPr="00C5675B">
        <w:rPr>
          <w:rFonts w:cstheme="minorHAnsi"/>
          <w:bCs/>
          <w:sz w:val="24"/>
        </w:rPr>
        <w:t>The Immigration, Asylum and Nationality Act 2006 requires us to check your eligibility to work in the UK before you start work. We ask all candidates to bring proof of their right to work to interview, such as passport or other documents.</w:t>
      </w:r>
    </w:p>
    <w:p w14:paraId="73C00E0D"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Safeguarding</w:t>
      </w:r>
    </w:p>
    <w:p w14:paraId="46CD90B5" w14:textId="53EE0603" w:rsidR="00D96C1D" w:rsidRPr="00C5675B" w:rsidRDefault="00D96C1D" w:rsidP="00664D15">
      <w:pPr>
        <w:spacing w:after="240"/>
        <w:rPr>
          <w:rFonts w:cstheme="minorHAnsi"/>
          <w:bCs/>
          <w:sz w:val="24"/>
        </w:rPr>
      </w:pPr>
      <w:r w:rsidRPr="00C5675B">
        <w:rPr>
          <w:rFonts w:cstheme="minorHAnsi"/>
          <w:bCs/>
          <w:sz w:val="24"/>
        </w:rPr>
        <w:t>We are committed to safeguarding and promoting the welfare of children, young people and adults and expect all staff and volunteers to share this commitment. All recruits are given the relevant DBS check for their role and safeguarding training to support safe working.</w:t>
      </w:r>
    </w:p>
    <w:p w14:paraId="161A4345" w14:textId="7180555A" w:rsidR="00157A70" w:rsidRPr="00664D15" w:rsidRDefault="00157A70" w:rsidP="00664D15">
      <w:pPr>
        <w:spacing w:after="240"/>
        <w:rPr>
          <w:rFonts w:ascii="Calibri" w:hAnsi="Calibri" w:cs="Calibri"/>
          <w:bCs/>
        </w:rPr>
      </w:pPr>
    </w:p>
    <w:sectPr w:rsidR="00157A70" w:rsidRPr="00664D1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D8891" w14:textId="77777777" w:rsidR="005174C5" w:rsidRDefault="005174C5" w:rsidP="00065ACF">
      <w:pPr>
        <w:spacing w:after="0" w:line="240" w:lineRule="auto"/>
      </w:pPr>
      <w:r>
        <w:separator/>
      </w:r>
    </w:p>
  </w:endnote>
  <w:endnote w:type="continuationSeparator" w:id="0">
    <w:p w14:paraId="7E665317" w14:textId="77777777" w:rsidR="005174C5" w:rsidRDefault="005174C5" w:rsidP="0006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1B1E7" w14:textId="77777777" w:rsidR="005174C5" w:rsidRDefault="005174C5" w:rsidP="00065ACF">
      <w:pPr>
        <w:spacing w:after="0" w:line="240" w:lineRule="auto"/>
      </w:pPr>
      <w:r>
        <w:separator/>
      </w:r>
    </w:p>
  </w:footnote>
  <w:footnote w:type="continuationSeparator" w:id="0">
    <w:p w14:paraId="08B6C999" w14:textId="77777777" w:rsidR="005174C5" w:rsidRDefault="005174C5" w:rsidP="0006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DDBA8" w14:textId="492E6732" w:rsidR="00065ACF" w:rsidRDefault="00C82622" w:rsidP="00C82622">
    <w:pPr>
      <w:pStyle w:val="Header"/>
      <w:jc w:val="right"/>
    </w:pPr>
    <w:r w:rsidRPr="00C82622">
      <w:rPr>
        <w:rFonts w:ascii="Arial" w:eastAsia="Arial" w:hAnsi="Arial" w:cs="Times New Roman"/>
        <w:noProof/>
        <w:sz w:val="24"/>
        <w:szCs w:val="24"/>
        <w:lang w:eastAsia="en-GB"/>
      </w:rPr>
      <w:drawing>
        <wp:inline distT="0" distB="0" distL="0" distR="0" wp14:anchorId="6CCDFC88" wp14:editId="6EBA45D3">
          <wp:extent cx="1633642" cy="578734"/>
          <wp:effectExtent l="0" t="0" r="5080" b="0"/>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42" cy="578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1AC2"/>
    <w:multiLevelType w:val="hybridMultilevel"/>
    <w:tmpl w:val="79E0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1E8A"/>
    <w:multiLevelType w:val="hybridMultilevel"/>
    <w:tmpl w:val="78FE2EDE"/>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 w15:restartNumberingAfterBreak="0">
    <w:nsid w:val="30753E0E"/>
    <w:multiLevelType w:val="hybridMultilevel"/>
    <w:tmpl w:val="BA8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3CFA"/>
    <w:multiLevelType w:val="hybridMultilevel"/>
    <w:tmpl w:val="14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45635"/>
    <w:multiLevelType w:val="multilevel"/>
    <w:tmpl w:val="3F287272"/>
    <w:lvl w:ilvl="0">
      <w:start w:val="1"/>
      <w:numFmt w:val="bullet"/>
      <w:pStyle w:val="Bulletlist"/>
      <w:lvlText w:val=""/>
      <w:lvlJc w:val="left"/>
      <w:pPr>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06837"/>
    <w:multiLevelType w:val="hybridMultilevel"/>
    <w:tmpl w:val="C2A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9705B"/>
    <w:multiLevelType w:val="hybridMultilevel"/>
    <w:tmpl w:val="22487EBC"/>
    <w:lvl w:ilvl="0" w:tplc="3E64F778">
      <w:start w:val="1"/>
      <w:numFmt w:val="bullet"/>
      <w:lvlText w:val=""/>
      <w:lvlJc w:val="left"/>
      <w:pPr>
        <w:ind w:left="675" w:hanging="360"/>
      </w:pPr>
      <w:rPr>
        <w:rFonts w:ascii="Symbol" w:hAnsi="Symbol" w:hint="default"/>
        <w:color w:val="E63C32"/>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16cid:durableId="1329360762">
    <w:abstractNumId w:val="5"/>
  </w:num>
  <w:num w:numId="2" w16cid:durableId="1772163783">
    <w:abstractNumId w:val="3"/>
  </w:num>
  <w:num w:numId="3" w16cid:durableId="15156222">
    <w:abstractNumId w:val="4"/>
  </w:num>
  <w:num w:numId="4" w16cid:durableId="1209100033">
    <w:abstractNumId w:val="2"/>
  </w:num>
  <w:num w:numId="5" w16cid:durableId="436632387">
    <w:abstractNumId w:val="0"/>
  </w:num>
  <w:num w:numId="6" w16cid:durableId="1210145236">
    <w:abstractNumId w:val="1"/>
  </w:num>
  <w:num w:numId="7" w16cid:durableId="1789858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D"/>
    <w:rsid w:val="000078B3"/>
    <w:rsid w:val="0001392B"/>
    <w:rsid w:val="00035C4E"/>
    <w:rsid w:val="00065ACF"/>
    <w:rsid w:val="00090AC9"/>
    <w:rsid w:val="00100A93"/>
    <w:rsid w:val="0013263A"/>
    <w:rsid w:val="00142662"/>
    <w:rsid w:val="00157A70"/>
    <w:rsid w:val="00165E94"/>
    <w:rsid w:val="001664DB"/>
    <w:rsid w:val="001A51CE"/>
    <w:rsid w:val="001D627C"/>
    <w:rsid w:val="002314BA"/>
    <w:rsid w:val="00241612"/>
    <w:rsid w:val="002435E9"/>
    <w:rsid w:val="00255556"/>
    <w:rsid w:val="00256784"/>
    <w:rsid w:val="002F15BF"/>
    <w:rsid w:val="00304AD2"/>
    <w:rsid w:val="00311C87"/>
    <w:rsid w:val="00353021"/>
    <w:rsid w:val="003562BA"/>
    <w:rsid w:val="00380CF4"/>
    <w:rsid w:val="003B557F"/>
    <w:rsid w:val="003D2ECE"/>
    <w:rsid w:val="003D51C7"/>
    <w:rsid w:val="003E50D1"/>
    <w:rsid w:val="003F3698"/>
    <w:rsid w:val="004107C4"/>
    <w:rsid w:val="004170D0"/>
    <w:rsid w:val="004476B1"/>
    <w:rsid w:val="004677AF"/>
    <w:rsid w:val="0048025D"/>
    <w:rsid w:val="00494859"/>
    <w:rsid w:val="0049735E"/>
    <w:rsid w:val="0049768D"/>
    <w:rsid w:val="004C480C"/>
    <w:rsid w:val="004D1699"/>
    <w:rsid w:val="005174C5"/>
    <w:rsid w:val="0054136D"/>
    <w:rsid w:val="00552446"/>
    <w:rsid w:val="00566F1C"/>
    <w:rsid w:val="005A4EA3"/>
    <w:rsid w:val="005E05D4"/>
    <w:rsid w:val="00607A83"/>
    <w:rsid w:val="00624AD6"/>
    <w:rsid w:val="00642C55"/>
    <w:rsid w:val="006468F8"/>
    <w:rsid w:val="006640E7"/>
    <w:rsid w:val="00664D15"/>
    <w:rsid w:val="006666AF"/>
    <w:rsid w:val="00667518"/>
    <w:rsid w:val="006C6DE0"/>
    <w:rsid w:val="006C7C4D"/>
    <w:rsid w:val="006E5016"/>
    <w:rsid w:val="006F784B"/>
    <w:rsid w:val="007030D7"/>
    <w:rsid w:val="007104EA"/>
    <w:rsid w:val="00734F8F"/>
    <w:rsid w:val="007E65E8"/>
    <w:rsid w:val="00804C94"/>
    <w:rsid w:val="00806F42"/>
    <w:rsid w:val="00825B43"/>
    <w:rsid w:val="008949CF"/>
    <w:rsid w:val="0089735E"/>
    <w:rsid w:val="008E03AE"/>
    <w:rsid w:val="008E6E56"/>
    <w:rsid w:val="00924CD3"/>
    <w:rsid w:val="00942B47"/>
    <w:rsid w:val="00957707"/>
    <w:rsid w:val="009800BC"/>
    <w:rsid w:val="009B24A7"/>
    <w:rsid w:val="00A32FE5"/>
    <w:rsid w:val="00A51A7A"/>
    <w:rsid w:val="00A6676E"/>
    <w:rsid w:val="00A87DC3"/>
    <w:rsid w:val="00AE6582"/>
    <w:rsid w:val="00B11BAE"/>
    <w:rsid w:val="00B16FB7"/>
    <w:rsid w:val="00B260BD"/>
    <w:rsid w:val="00B448BE"/>
    <w:rsid w:val="00B56977"/>
    <w:rsid w:val="00B63FF9"/>
    <w:rsid w:val="00BE53D1"/>
    <w:rsid w:val="00C5675B"/>
    <w:rsid w:val="00C57987"/>
    <w:rsid w:val="00C668E2"/>
    <w:rsid w:val="00C72F1B"/>
    <w:rsid w:val="00C82622"/>
    <w:rsid w:val="00C84737"/>
    <w:rsid w:val="00CA7091"/>
    <w:rsid w:val="00CB5105"/>
    <w:rsid w:val="00CD01F2"/>
    <w:rsid w:val="00D114EC"/>
    <w:rsid w:val="00D525A7"/>
    <w:rsid w:val="00D567E1"/>
    <w:rsid w:val="00D96C1D"/>
    <w:rsid w:val="00DC5ECD"/>
    <w:rsid w:val="00DD7805"/>
    <w:rsid w:val="00DE7B57"/>
    <w:rsid w:val="00E47E44"/>
    <w:rsid w:val="00E6370D"/>
    <w:rsid w:val="00E67B25"/>
    <w:rsid w:val="00E77E77"/>
    <w:rsid w:val="00E903CD"/>
    <w:rsid w:val="00EA6630"/>
    <w:rsid w:val="00EF5D3D"/>
    <w:rsid w:val="00F00955"/>
    <w:rsid w:val="00F01773"/>
    <w:rsid w:val="00F26769"/>
    <w:rsid w:val="00F60E5B"/>
    <w:rsid w:val="00F666E8"/>
    <w:rsid w:val="00F91B4B"/>
    <w:rsid w:val="00FD73C1"/>
    <w:rsid w:val="00FE3E7B"/>
    <w:rsid w:val="00FF37DD"/>
    <w:rsid w:val="00FF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5865"/>
  <w15:chartTrackingRefBased/>
  <w15:docId w15:val="{0B050EE9-171C-4C09-BE84-75D43229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0CF4"/>
    <w:pPr>
      <w:keepNext/>
      <w:spacing w:after="0" w:line="240" w:lineRule="auto"/>
      <w:ind w:left="2160" w:hanging="2160"/>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0D"/>
    <w:rPr>
      <w:color w:val="0563C1" w:themeColor="hyperlink"/>
      <w:u w:val="single"/>
    </w:rPr>
  </w:style>
  <w:style w:type="paragraph" w:styleId="NormalWeb">
    <w:name w:val="Normal (Web)"/>
    <w:basedOn w:val="Normal"/>
    <w:uiPriority w:val="99"/>
    <w:unhideWhenUsed/>
    <w:rsid w:val="00A32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2FE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380CF4"/>
    <w:rPr>
      <w:rFonts w:ascii="Arial" w:eastAsia="Times New Roman" w:hAnsi="Arial" w:cs="Times New Roman"/>
      <w:b/>
      <w:bCs/>
      <w:sz w:val="24"/>
      <w:szCs w:val="24"/>
    </w:rPr>
  </w:style>
  <w:style w:type="paragraph" w:styleId="ListParagraph">
    <w:name w:val="List Paragraph"/>
    <w:basedOn w:val="Normal"/>
    <w:uiPriority w:val="34"/>
    <w:qFormat/>
    <w:rsid w:val="00D96C1D"/>
    <w:pPr>
      <w:ind w:left="720"/>
      <w:contextualSpacing/>
    </w:pPr>
  </w:style>
  <w:style w:type="paragraph" w:styleId="Header">
    <w:name w:val="header"/>
    <w:basedOn w:val="Normal"/>
    <w:link w:val="HeaderChar"/>
    <w:uiPriority w:val="99"/>
    <w:unhideWhenUsed/>
    <w:rsid w:val="0006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CF"/>
  </w:style>
  <w:style w:type="paragraph" w:styleId="Footer">
    <w:name w:val="footer"/>
    <w:basedOn w:val="Normal"/>
    <w:link w:val="FooterChar"/>
    <w:uiPriority w:val="99"/>
    <w:unhideWhenUsed/>
    <w:rsid w:val="0006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CF"/>
  </w:style>
  <w:style w:type="character" w:styleId="CommentReference">
    <w:name w:val="annotation reference"/>
    <w:basedOn w:val="DefaultParagraphFont"/>
    <w:uiPriority w:val="99"/>
    <w:semiHidden/>
    <w:unhideWhenUsed/>
    <w:rsid w:val="006468F8"/>
    <w:rPr>
      <w:sz w:val="16"/>
      <w:szCs w:val="16"/>
    </w:rPr>
  </w:style>
  <w:style w:type="paragraph" w:styleId="CommentText">
    <w:name w:val="annotation text"/>
    <w:basedOn w:val="Normal"/>
    <w:link w:val="CommentTextChar"/>
    <w:uiPriority w:val="99"/>
    <w:unhideWhenUsed/>
    <w:rsid w:val="006468F8"/>
    <w:pPr>
      <w:spacing w:line="240" w:lineRule="auto"/>
    </w:pPr>
    <w:rPr>
      <w:sz w:val="20"/>
      <w:szCs w:val="20"/>
    </w:rPr>
  </w:style>
  <w:style w:type="character" w:customStyle="1" w:styleId="CommentTextChar">
    <w:name w:val="Comment Text Char"/>
    <w:basedOn w:val="DefaultParagraphFont"/>
    <w:link w:val="CommentText"/>
    <w:uiPriority w:val="99"/>
    <w:rsid w:val="006468F8"/>
    <w:rPr>
      <w:sz w:val="20"/>
      <w:szCs w:val="20"/>
    </w:rPr>
  </w:style>
  <w:style w:type="paragraph" w:styleId="CommentSubject">
    <w:name w:val="annotation subject"/>
    <w:basedOn w:val="CommentText"/>
    <w:next w:val="CommentText"/>
    <w:link w:val="CommentSubjectChar"/>
    <w:uiPriority w:val="99"/>
    <w:semiHidden/>
    <w:unhideWhenUsed/>
    <w:rsid w:val="006468F8"/>
    <w:rPr>
      <w:b/>
      <w:bCs/>
    </w:rPr>
  </w:style>
  <w:style w:type="character" w:customStyle="1" w:styleId="CommentSubjectChar">
    <w:name w:val="Comment Subject Char"/>
    <w:basedOn w:val="CommentTextChar"/>
    <w:link w:val="CommentSubject"/>
    <w:uiPriority w:val="99"/>
    <w:semiHidden/>
    <w:rsid w:val="006468F8"/>
    <w:rPr>
      <w:b/>
      <w:bCs/>
      <w:sz w:val="20"/>
      <w:szCs w:val="20"/>
    </w:rPr>
  </w:style>
  <w:style w:type="paragraph" w:styleId="BalloonText">
    <w:name w:val="Balloon Text"/>
    <w:basedOn w:val="Normal"/>
    <w:link w:val="BalloonTextChar"/>
    <w:uiPriority w:val="99"/>
    <w:semiHidden/>
    <w:unhideWhenUsed/>
    <w:rsid w:val="0064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F8"/>
    <w:rPr>
      <w:rFonts w:ascii="Segoe UI" w:hAnsi="Segoe UI" w:cs="Segoe UI"/>
      <w:sz w:val="18"/>
      <w:szCs w:val="18"/>
    </w:rPr>
  </w:style>
  <w:style w:type="character" w:customStyle="1" w:styleId="Heading1Char">
    <w:name w:val="Heading 1 Char"/>
    <w:basedOn w:val="DefaultParagraphFont"/>
    <w:link w:val="Heading1"/>
    <w:uiPriority w:val="9"/>
    <w:rsid w:val="00C826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262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8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22"/>
    <w:rPr>
      <w:sz w:val="20"/>
      <w:szCs w:val="20"/>
    </w:rPr>
  </w:style>
  <w:style w:type="character" w:styleId="FootnoteReference">
    <w:name w:val="footnote reference"/>
    <w:basedOn w:val="DefaultParagraphFont"/>
    <w:uiPriority w:val="99"/>
    <w:semiHidden/>
    <w:unhideWhenUsed/>
    <w:rsid w:val="00C82622"/>
    <w:rPr>
      <w:vertAlign w:val="superscript"/>
    </w:rPr>
  </w:style>
  <w:style w:type="paragraph" w:customStyle="1" w:styleId="Bulletlist">
    <w:name w:val="Bullet list"/>
    <w:basedOn w:val="Normal"/>
    <w:qFormat/>
    <w:rsid w:val="00C5675B"/>
    <w:pPr>
      <w:numPr>
        <w:numId w:val="3"/>
      </w:numPr>
      <w:shd w:val="clear" w:color="auto" w:fill="FFFFFF"/>
      <w:spacing w:after="20" w:line="360" w:lineRule="exact"/>
      <w:ind w:left="714" w:hanging="357"/>
      <w:jc w:val="both"/>
    </w:pPr>
    <w:rPr>
      <w:rFonts w:eastAsia="Times New Roman" w:cs="Open Sans"/>
      <w:color w:val="000000"/>
      <w:sz w:val="24"/>
      <w:szCs w:val="21"/>
      <w:lang w:eastAsia="en-GB"/>
    </w:rPr>
  </w:style>
  <w:style w:type="paragraph" w:customStyle="1" w:styleId="Body">
    <w:name w:val="Body"/>
    <w:rsid w:val="003B557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Revision">
    <w:name w:val="Revision"/>
    <w:hidden/>
    <w:uiPriority w:val="99"/>
    <w:semiHidden/>
    <w:rsid w:val="00DC5ECD"/>
    <w:pPr>
      <w:spacing w:after="0" w:line="240" w:lineRule="auto"/>
    </w:pPr>
  </w:style>
  <w:style w:type="character" w:styleId="UnresolvedMention">
    <w:name w:val="Unresolved Mention"/>
    <w:basedOn w:val="DefaultParagraphFont"/>
    <w:uiPriority w:val="99"/>
    <w:semiHidden/>
    <w:unhideWhenUsed/>
    <w:rsid w:val="005A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18623">
      <w:bodyDiv w:val="1"/>
      <w:marLeft w:val="0"/>
      <w:marRight w:val="0"/>
      <w:marTop w:val="0"/>
      <w:marBottom w:val="0"/>
      <w:divBdr>
        <w:top w:val="none" w:sz="0" w:space="0" w:color="auto"/>
        <w:left w:val="none" w:sz="0" w:space="0" w:color="auto"/>
        <w:bottom w:val="none" w:sz="0" w:space="0" w:color="auto"/>
        <w:right w:val="none" w:sz="0" w:space="0" w:color="auto"/>
      </w:divBdr>
    </w:div>
    <w:div w:id="841238869">
      <w:bodyDiv w:val="1"/>
      <w:marLeft w:val="0"/>
      <w:marRight w:val="0"/>
      <w:marTop w:val="0"/>
      <w:marBottom w:val="0"/>
      <w:divBdr>
        <w:top w:val="none" w:sz="0" w:space="0" w:color="auto"/>
        <w:left w:val="none" w:sz="0" w:space="0" w:color="auto"/>
        <w:bottom w:val="none" w:sz="0" w:space="0" w:color="auto"/>
        <w:right w:val="none" w:sz="0" w:space="0" w:color="auto"/>
      </w:divBdr>
    </w:div>
    <w:div w:id="14222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ypsy-traveller.org/wp-content/uploads/2023/12/FFT-Strategic-Pla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ypsy-traveller.org/training-packa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ypsy-traveller.org/wp-content/uploads/2021/06/Equalities-Monitoring-Form_updated.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gypsy-travell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251d3d-8f91-4765-a228-7f6334b8fb80">
      <Terms xmlns="http://schemas.microsoft.com/office/infopath/2007/PartnerControls"/>
    </lcf76f155ced4ddcb4097134ff3c332f>
    <TaxCatchAll xmlns="818a7ed5-f949-414a-9e6d-a7b440ec7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21" ma:contentTypeDescription="Create a new document." ma:contentTypeScope="" ma:versionID="c283c4b27273d942d9d4c54749e51ea1">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08388a7fcbab19d75325f3cb8e1d6fda"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9b72e18-2db1-4a88-bdaa-f696a98b84c5}" ma:internalName="TaxCatchAll" ma:showField="CatchAllData" ma:web="818a7ed5-f949-414a-9e6d-a7b440ec7f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e071f8-db09-41d0-82e9-ec22ded085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7F8E-6A97-41DF-A8D3-21867FA5622B}">
  <ds:schemaRefs>
    <ds:schemaRef ds:uri="http://schemas.microsoft.com/sharepoint/v3/contenttype/forms"/>
  </ds:schemaRefs>
</ds:datastoreItem>
</file>

<file path=customXml/itemProps2.xml><?xml version="1.0" encoding="utf-8"?>
<ds:datastoreItem xmlns:ds="http://schemas.openxmlformats.org/officeDocument/2006/customXml" ds:itemID="{2C82F5B5-4B21-4CB6-9AEA-255CC6354B88}">
  <ds:schemaRefs>
    <ds:schemaRef ds:uri="http://schemas.microsoft.com/office/2006/metadata/properties"/>
    <ds:schemaRef ds:uri="http://schemas.microsoft.com/office/infopath/2007/PartnerControls"/>
    <ds:schemaRef ds:uri="a6251d3d-8f91-4765-a228-7f6334b8fb80"/>
    <ds:schemaRef ds:uri="818a7ed5-f949-414a-9e6d-a7b440ec7f09"/>
  </ds:schemaRefs>
</ds:datastoreItem>
</file>

<file path=customXml/itemProps3.xml><?xml version="1.0" encoding="utf-8"?>
<ds:datastoreItem xmlns:ds="http://schemas.openxmlformats.org/officeDocument/2006/customXml" ds:itemID="{CB195D56-E49A-4444-8056-DA14ABD3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Lena Stokes</cp:lastModifiedBy>
  <cp:revision>2</cp:revision>
  <dcterms:created xsi:type="dcterms:W3CDTF">2024-03-21T16:05:00Z</dcterms:created>
  <dcterms:modified xsi:type="dcterms:W3CDTF">2024-03-21T16:05:00Z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y fmtid="{D5CDD505-2E9C-101B-9397-08002B2CF9AE}" pid="3" name="MediaServiceImageTags">
    <vt:lpwstr/>
  </property>
</Properties>
</file>